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F0E3" w14:textId="0BE83411" w:rsidR="00F52291" w:rsidRDefault="009B543F" w:rsidP="009B543F">
      <w:pPr>
        <w:pStyle w:val="NormalWeb"/>
        <w:tabs>
          <w:tab w:val="left" w:pos="385"/>
          <w:tab w:val="center" w:pos="5220"/>
        </w:tabs>
      </w:pPr>
      <w:r>
        <w:tab/>
      </w:r>
      <w:r>
        <w:tab/>
      </w:r>
      <w:r w:rsidR="006562D6">
        <w:t xml:space="preserve"> </w:t>
      </w:r>
      <w:r w:rsidR="007544A1">
        <w:rPr>
          <w:noProof/>
        </w:rPr>
        <w:drawing>
          <wp:inline distT="0" distB="0" distL="0" distR="0" wp14:anchorId="0C8EED7D" wp14:editId="597E46BC">
            <wp:extent cx="5715000" cy="876300"/>
            <wp:effectExtent l="0" t="0" r="0" b="0"/>
            <wp:docPr id="2" name="Picture 2" descr="Image of the logo for Hous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79828B51"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1817FC3E"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720" w:bottom="720" w:left="1080" w:header="720" w:footer="566" w:gutter="0"/>
          <w:cols w:space="720"/>
          <w:docGrid w:linePitch="360"/>
        </w:sectPr>
      </w:pPr>
    </w:p>
    <w:bookmarkEnd w:id="0"/>
    <w:p w14:paraId="1596552E" w14:textId="77777777" w:rsidR="0013115B" w:rsidRPr="000C78A3" w:rsidRDefault="0013115B" w:rsidP="00131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sidRPr="000C78A3">
        <w:rPr>
          <w:b/>
          <w:sz w:val="24"/>
          <w:szCs w:val="24"/>
        </w:rPr>
        <w:t xml:space="preserve">Division of </w:t>
      </w:r>
      <w:r>
        <w:rPr>
          <w:b/>
          <w:sz w:val="24"/>
          <w:szCs w:val="24"/>
        </w:rPr>
        <w:t>English and Communication</w:t>
      </w:r>
      <w:r w:rsidRPr="000C78A3">
        <w:rPr>
          <w:b/>
          <w:sz w:val="24"/>
          <w:szCs w:val="24"/>
        </w:rPr>
        <w:t xml:space="preserve"> </w:t>
      </w:r>
    </w:p>
    <w:p w14:paraId="434E8241" w14:textId="77777777" w:rsidR="0013115B" w:rsidRPr="000C78A3" w:rsidRDefault="0013115B" w:rsidP="00131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Pr>
          <w:b/>
          <w:sz w:val="24"/>
          <w:szCs w:val="24"/>
        </w:rPr>
        <w:t>English Department</w:t>
      </w:r>
    </w:p>
    <w:p w14:paraId="2A731AC1" w14:textId="68C8E441" w:rsidR="009C38A1" w:rsidRPr="0013115B" w:rsidRDefault="00BE288E" w:rsidP="00131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rPr>
      </w:pPr>
      <w:hyperlink r:id="rId18" w:history="1">
        <w:r w:rsidR="007845AF" w:rsidRPr="00390F4F">
          <w:rPr>
            <w:rStyle w:val="Hyperlink"/>
            <w:sz w:val="22"/>
            <w:szCs w:val="22"/>
          </w:rPr>
          <w:t>https://www.hccs.edu/programs/areas-of-study/liberal-arts-humanities--education/english/</w:t>
        </w:r>
      </w:hyperlink>
      <w:r w:rsidR="007845AF">
        <w:rPr>
          <w:sz w:val="22"/>
          <w:szCs w:val="22"/>
        </w:rPr>
        <w:t xml:space="preserve"> </w:t>
      </w:r>
    </w:p>
    <w:p w14:paraId="1CD62A2B" w14:textId="77777777" w:rsidR="00445CAF" w:rsidRPr="00F57A40" w:rsidRDefault="00BE288E" w:rsidP="00445CAF">
      <w:pPr>
        <w:pStyle w:val="Header"/>
        <w:tabs>
          <w:tab w:val="clear" w:pos="4320"/>
          <w:tab w:val="clear" w:pos="8640"/>
        </w:tabs>
        <w:jc w:val="center"/>
        <w:rPr>
          <w:szCs w:val="24"/>
        </w:rPr>
      </w:pPr>
      <w:r>
        <w:rPr>
          <w:noProof/>
          <w:szCs w:val="24"/>
        </w:rPr>
        <w:pict w14:anchorId="56C8F8F4">
          <v:rect id="_x0000_i1026" alt="" style="width:522pt;height:.05pt;mso-width-percent:0;mso-height-percent:0;mso-width-percent:0;mso-height-percent:0" o:hralign="center" o:hrstd="t" o:hr="t" fillcolor="#aca899" stroked="f"/>
        </w:pict>
      </w:r>
    </w:p>
    <w:p w14:paraId="3717B504"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docGrid w:linePitch="360"/>
        </w:sectPr>
      </w:pPr>
    </w:p>
    <w:p w14:paraId="5F1C751B" w14:textId="472A5445" w:rsidR="00445CAF" w:rsidRPr="00F57A40" w:rsidRDefault="00445CAF" w:rsidP="004010ED">
      <w:pPr>
        <w:rPr>
          <w:b/>
          <w:szCs w:val="24"/>
        </w:rPr>
      </w:pPr>
    </w:p>
    <w:p w14:paraId="1D6B2727"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61C58391" w14:textId="2C5E7FDD" w:rsidR="00445CAF" w:rsidRPr="00D65657" w:rsidRDefault="000C6D01" w:rsidP="00C65FB6">
      <w:pPr>
        <w:pStyle w:val="Heading1"/>
      </w:pPr>
      <w:r>
        <w:t>ENGL 130</w:t>
      </w:r>
      <w:r w:rsidR="008811D6">
        <w:t>1</w:t>
      </w:r>
      <w:r w:rsidR="00445CAF" w:rsidRPr="00D65657">
        <w:t xml:space="preserve">: </w:t>
      </w:r>
      <w:r>
        <w:t>Freshman Composition I</w:t>
      </w:r>
      <w:r w:rsidR="00445CAF" w:rsidRPr="00D65657">
        <w:t xml:space="preserve"> </w:t>
      </w:r>
      <w:r w:rsidR="001D791A" w:rsidRPr="00D65657">
        <w:t>|</w:t>
      </w:r>
      <w:r w:rsidR="008417BF" w:rsidRPr="00D65657">
        <w:t xml:space="preserve"> Lecture</w:t>
      </w:r>
      <w:r w:rsidR="001D791A" w:rsidRPr="00D65657">
        <w:t xml:space="preserve"> | </w:t>
      </w:r>
      <w:r w:rsidR="00886A93">
        <w:t>2</w:t>
      </w:r>
      <w:r w:rsidR="00BE288E">
        <w:t>0302</w:t>
      </w:r>
      <w:r w:rsidR="00886A93">
        <w:t xml:space="preserve"> (</w:t>
      </w:r>
      <w:r w:rsidR="00BE288E">
        <w:t>2</w:t>
      </w:r>
      <w:r w:rsidR="00886A93">
        <w:t xml:space="preserve">), </w:t>
      </w:r>
      <w:r w:rsidR="00BE288E">
        <w:t>20326</w:t>
      </w:r>
      <w:r w:rsidR="00886A93">
        <w:t xml:space="preserve"> (4), 2</w:t>
      </w:r>
      <w:r w:rsidR="00BE288E">
        <w:t>0327</w:t>
      </w:r>
      <w:r w:rsidR="00886A93">
        <w:t xml:space="preserve"> (5), 2</w:t>
      </w:r>
      <w:r w:rsidR="00BE288E">
        <w:t>0328</w:t>
      </w:r>
      <w:r w:rsidR="00C12D02">
        <w:t xml:space="preserve"> (6)</w:t>
      </w:r>
    </w:p>
    <w:p w14:paraId="2335366D" w14:textId="576E0F0E" w:rsidR="001D791A" w:rsidRPr="00D65657" w:rsidRDefault="007033E1" w:rsidP="00270393">
      <w:pPr>
        <w:jc w:val="center"/>
        <w:rPr>
          <w:sz w:val="24"/>
          <w:szCs w:val="24"/>
        </w:rPr>
      </w:pPr>
      <w:r>
        <w:rPr>
          <w:sz w:val="24"/>
          <w:szCs w:val="24"/>
        </w:rPr>
        <w:t>Fall</w:t>
      </w:r>
      <w:r w:rsidR="00431562">
        <w:rPr>
          <w:sz w:val="24"/>
          <w:szCs w:val="24"/>
        </w:rPr>
        <w:t xml:space="preserve"> </w:t>
      </w:r>
      <w:r w:rsidR="00CC4D62">
        <w:rPr>
          <w:sz w:val="24"/>
          <w:szCs w:val="24"/>
        </w:rPr>
        <w:t xml:space="preserve">I </w:t>
      </w:r>
      <w:r w:rsidR="00E56723">
        <w:rPr>
          <w:sz w:val="24"/>
          <w:szCs w:val="24"/>
        </w:rPr>
        <w:t>2021</w:t>
      </w:r>
      <w:r w:rsidR="00270393" w:rsidRPr="00D65657">
        <w:rPr>
          <w:sz w:val="24"/>
          <w:szCs w:val="24"/>
        </w:rPr>
        <w:t xml:space="preserve"> | </w:t>
      </w:r>
      <w:r>
        <w:rPr>
          <w:sz w:val="24"/>
          <w:szCs w:val="24"/>
        </w:rPr>
        <w:t>1</w:t>
      </w:r>
      <w:r w:rsidR="00CC4D62">
        <w:rPr>
          <w:sz w:val="24"/>
          <w:szCs w:val="24"/>
        </w:rPr>
        <w:t>5</w:t>
      </w:r>
      <w:r w:rsidR="00270393" w:rsidRPr="00D65657">
        <w:rPr>
          <w:sz w:val="24"/>
          <w:szCs w:val="24"/>
        </w:rPr>
        <w:t xml:space="preserve"> Weeks </w:t>
      </w:r>
      <w:r w:rsidR="00431562" w:rsidRPr="00D65657">
        <w:rPr>
          <w:sz w:val="24"/>
          <w:szCs w:val="24"/>
        </w:rPr>
        <w:t>(</w:t>
      </w:r>
      <w:r w:rsidR="00CC4D62">
        <w:rPr>
          <w:sz w:val="24"/>
          <w:szCs w:val="24"/>
        </w:rPr>
        <w:t>6.8</w:t>
      </w:r>
      <w:r w:rsidR="00431562" w:rsidRPr="00D65657">
        <w:rPr>
          <w:sz w:val="24"/>
          <w:szCs w:val="24"/>
        </w:rPr>
        <w:t>.20</w:t>
      </w:r>
      <w:r w:rsidR="00431562">
        <w:rPr>
          <w:sz w:val="24"/>
          <w:szCs w:val="24"/>
        </w:rPr>
        <w:t>20-</w:t>
      </w:r>
      <w:r w:rsidR="00CC4D62">
        <w:rPr>
          <w:sz w:val="24"/>
          <w:szCs w:val="24"/>
        </w:rPr>
        <w:t>7.12</w:t>
      </w:r>
      <w:r w:rsidR="00431562" w:rsidRPr="00D65657">
        <w:rPr>
          <w:sz w:val="24"/>
          <w:szCs w:val="24"/>
        </w:rPr>
        <w:t>.</w:t>
      </w:r>
      <w:r w:rsidR="00431562">
        <w:rPr>
          <w:sz w:val="24"/>
          <w:szCs w:val="24"/>
        </w:rPr>
        <w:t>2020</w:t>
      </w:r>
      <w:r w:rsidR="00431562" w:rsidRPr="00D65657">
        <w:rPr>
          <w:sz w:val="24"/>
          <w:szCs w:val="24"/>
        </w:rPr>
        <w:t>)</w:t>
      </w:r>
    </w:p>
    <w:p w14:paraId="23B68CB1" w14:textId="464005E6" w:rsidR="001D791A" w:rsidRPr="00D65657" w:rsidRDefault="003240A4" w:rsidP="00270393">
      <w:pPr>
        <w:jc w:val="center"/>
        <w:rPr>
          <w:sz w:val="24"/>
          <w:szCs w:val="24"/>
        </w:rPr>
      </w:pPr>
      <w:r w:rsidRPr="00D65657">
        <w:rPr>
          <w:sz w:val="24"/>
          <w:szCs w:val="24"/>
        </w:rPr>
        <w:t>I</w:t>
      </w:r>
      <w:r w:rsidR="001D791A" w:rsidRPr="00D65657">
        <w:rPr>
          <w:sz w:val="24"/>
          <w:szCs w:val="24"/>
        </w:rPr>
        <w:t xml:space="preserve">n-Person | </w:t>
      </w:r>
      <w:r w:rsidR="00E56723">
        <w:rPr>
          <w:sz w:val="24"/>
          <w:szCs w:val="24"/>
        </w:rPr>
        <w:t>Kempner H.S. room 200</w:t>
      </w:r>
      <w:r w:rsidR="001D791A" w:rsidRPr="00D65657">
        <w:rPr>
          <w:sz w:val="24"/>
          <w:szCs w:val="24"/>
        </w:rPr>
        <w:t xml:space="preserve"> | </w:t>
      </w:r>
      <w:r w:rsidR="00E56723">
        <w:rPr>
          <w:sz w:val="24"/>
          <w:szCs w:val="24"/>
        </w:rPr>
        <w:t>M-F 50 minutes</w:t>
      </w:r>
    </w:p>
    <w:p w14:paraId="05D77111" w14:textId="20C89EE6" w:rsidR="001D791A" w:rsidRPr="00D65657" w:rsidRDefault="001D791A" w:rsidP="00270393">
      <w:pPr>
        <w:jc w:val="center"/>
        <w:rPr>
          <w:b/>
          <w:sz w:val="24"/>
          <w:szCs w:val="24"/>
        </w:rPr>
      </w:pPr>
      <w:r w:rsidRPr="00D65657">
        <w:rPr>
          <w:sz w:val="24"/>
          <w:szCs w:val="24"/>
        </w:rPr>
        <w:t>3</w:t>
      </w:r>
      <w:r w:rsidR="00FD5507" w:rsidRPr="00D65657">
        <w:rPr>
          <w:sz w:val="24"/>
          <w:szCs w:val="24"/>
        </w:rPr>
        <w:t xml:space="preserve"> Credit Hours</w:t>
      </w:r>
      <w:r w:rsidRPr="00D65657">
        <w:rPr>
          <w:sz w:val="24"/>
          <w:szCs w:val="24"/>
        </w:rPr>
        <w:t xml:space="preserve"> | 48 hours per semester</w:t>
      </w:r>
    </w:p>
    <w:p w14:paraId="42F682BA" w14:textId="348CE8CD" w:rsidR="00270393" w:rsidRPr="0025433F" w:rsidRDefault="00270393" w:rsidP="009D023C">
      <w:pPr>
        <w:rPr>
          <w:sz w:val="22"/>
          <w:szCs w:val="22"/>
        </w:rPr>
      </w:pPr>
    </w:p>
    <w:p w14:paraId="35129A0D" w14:textId="77777777" w:rsidR="004010ED" w:rsidRDefault="004010ED" w:rsidP="00B5059A">
      <w:pPr>
        <w:pStyle w:val="Heading3"/>
        <w:sectPr w:rsidR="004010ED" w:rsidSect="003D1A60">
          <w:type w:val="continuous"/>
          <w:pgSz w:w="12240" w:h="15840"/>
          <w:pgMar w:top="1080" w:right="720" w:bottom="720" w:left="1080" w:header="720" w:footer="566" w:gutter="0"/>
          <w:cols w:space="720"/>
          <w:formProt w:val="0"/>
          <w:docGrid w:linePitch="360"/>
        </w:sectPr>
      </w:pPr>
    </w:p>
    <w:p w14:paraId="5388C8C9" w14:textId="5AC7F50B" w:rsidR="008417BF" w:rsidRPr="008417BF" w:rsidRDefault="008417BF" w:rsidP="007A719A">
      <w:pPr>
        <w:pStyle w:val="Heading2"/>
      </w:pPr>
      <w:r w:rsidRPr="008417BF">
        <w:t xml:space="preserve">Instructor </w:t>
      </w:r>
      <w:r w:rsidR="00B5059A">
        <w:t>Contact Information</w:t>
      </w:r>
    </w:p>
    <w:p w14:paraId="22E7FDC9" w14:textId="0640270D" w:rsidR="008417BF" w:rsidRPr="0025433F" w:rsidRDefault="008417BF" w:rsidP="009D023C">
      <w:pPr>
        <w:rPr>
          <w:sz w:val="22"/>
          <w:szCs w:val="22"/>
        </w:rPr>
      </w:pPr>
    </w:p>
    <w:p w14:paraId="30CE735E"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3E6B16F1" w14:textId="5F54CFE6" w:rsidR="008417BF" w:rsidRPr="009F7E01" w:rsidRDefault="008417BF" w:rsidP="009D023C">
      <w:pPr>
        <w:rPr>
          <w:color w:val="000000" w:themeColor="text1"/>
          <w:sz w:val="22"/>
          <w:szCs w:val="22"/>
        </w:rPr>
      </w:pPr>
      <w:r w:rsidRPr="009F7E01">
        <w:rPr>
          <w:color w:val="000000" w:themeColor="text1"/>
          <w:sz w:val="22"/>
          <w:szCs w:val="22"/>
        </w:rPr>
        <w:t xml:space="preserve">Instructor: </w:t>
      </w:r>
      <w:r w:rsidRPr="009F7E01">
        <w:rPr>
          <w:color w:val="000000" w:themeColor="text1"/>
          <w:sz w:val="22"/>
          <w:szCs w:val="22"/>
        </w:rPr>
        <w:tab/>
      </w:r>
      <w:r w:rsidR="007033E1">
        <w:rPr>
          <w:color w:val="000000" w:themeColor="text1"/>
          <w:sz w:val="22"/>
          <w:szCs w:val="22"/>
        </w:rPr>
        <w:t>Alicia Stevenson M.A. English    Office Phone:</w:t>
      </w:r>
      <w:r w:rsidR="007033E1">
        <w:rPr>
          <w:color w:val="000000" w:themeColor="text1"/>
          <w:sz w:val="22"/>
          <w:szCs w:val="22"/>
        </w:rPr>
        <w:tab/>
        <w:t>281.634.2380</w:t>
      </w:r>
    </w:p>
    <w:p w14:paraId="251AFD1D" w14:textId="1F5BA6DC" w:rsidR="008417BF" w:rsidRPr="009F7E01" w:rsidRDefault="008417BF" w:rsidP="009D023C">
      <w:pPr>
        <w:rPr>
          <w:color w:val="000000" w:themeColor="text1"/>
          <w:sz w:val="22"/>
          <w:szCs w:val="22"/>
        </w:rPr>
      </w:pPr>
      <w:r w:rsidRPr="009F7E01">
        <w:rPr>
          <w:color w:val="000000" w:themeColor="text1"/>
          <w:sz w:val="22"/>
          <w:szCs w:val="22"/>
        </w:rPr>
        <w:t>Office:</w:t>
      </w:r>
      <w:r w:rsidRPr="009F7E01">
        <w:rPr>
          <w:color w:val="000000" w:themeColor="text1"/>
          <w:sz w:val="22"/>
          <w:szCs w:val="22"/>
        </w:rPr>
        <w:tab/>
      </w:r>
      <w:r w:rsidR="007033E1">
        <w:rPr>
          <w:color w:val="000000" w:themeColor="text1"/>
          <w:sz w:val="22"/>
          <w:szCs w:val="22"/>
        </w:rPr>
        <w:t>Kempner H.S. rm. 200</w:t>
      </w:r>
      <w:r w:rsidRPr="009F7E01">
        <w:rPr>
          <w:color w:val="000000" w:themeColor="text1"/>
          <w:sz w:val="22"/>
          <w:szCs w:val="22"/>
        </w:rPr>
        <w:tab/>
      </w:r>
      <w:r w:rsidR="000C6D01">
        <w:rPr>
          <w:color w:val="000000" w:themeColor="text1"/>
          <w:sz w:val="22"/>
          <w:szCs w:val="22"/>
        </w:rPr>
        <w:tab/>
      </w:r>
      <w:r w:rsidRPr="009F7E01">
        <w:rPr>
          <w:color w:val="000000" w:themeColor="text1"/>
          <w:sz w:val="22"/>
          <w:szCs w:val="22"/>
        </w:rPr>
        <w:t>Office Hours:</w:t>
      </w:r>
      <w:r w:rsidRPr="009F7E01">
        <w:rPr>
          <w:color w:val="000000" w:themeColor="text1"/>
          <w:sz w:val="22"/>
          <w:szCs w:val="22"/>
        </w:rPr>
        <w:tab/>
      </w:r>
      <w:r w:rsidR="0098454E">
        <w:rPr>
          <w:color w:val="000000" w:themeColor="text1"/>
          <w:sz w:val="22"/>
          <w:szCs w:val="22"/>
        </w:rPr>
        <w:t>T 2:</w:t>
      </w:r>
      <w:r w:rsidR="00BE288E">
        <w:rPr>
          <w:color w:val="000000" w:themeColor="text1"/>
          <w:sz w:val="22"/>
          <w:szCs w:val="22"/>
        </w:rPr>
        <w:t>45</w:t>
      </w:r>
      <w:r w:rsidR="0098454E">
        <w:rPr>
          <w:color w:val="000000" w:themeColor="text1"/>
          <w:sz w:val="22"/>
          <w:szCs w:val="22"/>
        </w:rPr>
        <w:t>- 3:30pm</w:t>
      </w:r>
    </w:p>
    <w:p w14:paraId="70639563" w14:textId="6EF9D78B" w:rsidR="008417BF" w:rsidRPr="009F7E01" w:rsidRDefault="008417BF" w:rsidP="009D023C">
      <w:pPr>
        <w:rPr>
          <w:color w:val="000000" w:themeColor="text1"/>
          <w:sz w:val="22"/>
          <w:szCs w:val="22"/>
        </w:rPr>
      </w:pPr>
      <w:r w:rsidRPr="009F7E01">
        <w:rPr>
          <w:color w:val="000000" w:themeColor="text1"/>
          <w:sz w:val="22"/>
          <w:szCs w:val="22"/>
        </w:rPr>
        <w:t>HCC Email:</w:t>
      </w:r>
      <w:r w:rsidRPr="009F7E01">
        <w:rPr>
          <w:color w:val="000000" w:themeColor="text1"/>
          <w:sz w:val="22"/>
          <w:szCs w:val="22"/>
        </w:rPr>
        <w:tab/>
      </w:r>
      <w:r w:rsidR="007033E1">
        <w:rPr>
          <w:sz w:val="22"/>
          <w:szCs w:val="22"/>
        </w:rPr>
        <w:t>Alicia.stevenson</w:t>
      </w:r>
      <w:r w:rsidRPr="007A719A">
        <w:rPr>
          <w:sz w:val="22"/>
          <w:szCs w:val="22"/>
        </w:rPr>
        <w:t>@hccs.edu</w:t>
      </w:r>
      <w:r w:rsidRPr="009F7E01">
        <w:rPr>
          <w:color w:val="000000" w:themeColor="text1"/>
          <w:sz w:val="22"/>
          <w:szCs w:val="22"/>
        </w:rPr>
        <w:t xml:space="preserve"> </w:t>
      </w:r>
      <w:r w:rsidR="00BB0352" w:rsidRPr="009F7E01">
        <w:rPr>
          <w:color w:val="000000" w:themeColor="text1"/>
          <w:sz w:val="22"/>
          <w:szCs w:val="22"/>
        </w:rPr>
        <w:tab/>
      </w:r>
      <w:r w:rsidR="0098454E">
        <w:rPr>
          <w:color w:val="000000" w:themeColor="text1"/>
          <w:sz w:val="22"/>
          <w:szCs w:val="22"/>
        </w:rPr>
        <w:t>GMAIL: aaliciastevenson321@gmail.com</w:t>
      </w:r>
      <w:r w:rsidR="00BB0352" w:rsidRPr="009F7E01">
        <w:rPr>
          <w:color w:val="000000" w:themeColor="text1"/>
          <w:sz w:val="22"/>
          <w:szCs w:val="22"/>
        </w:rPr>
        <w:tab/>
      </w:r>
    </w:p>
    <w:p w14:paraId="1B2BA95F" w14:textId="30F374CA" w:rsidR="008417BF" w:rsidRPr="009F7E01" w:rsidRDefault="008417BF" w:rsidP="009D023C">
      <w:pPr>
        <w:rPr>
          <w:color w:val="000000" w:themeColor="text1"/>
          <w:sz w:val="22"/>
          <w:szCs w:val="22"/>
        </w:rPr>
      </w:pPr>
    </w:p>
    <w:p w14:paraId="4C8CE648" w14:textId="07816D7F" w:rsidR="002D530D" w:rsidRPr="009F7E01" w:rsidRDefault="002D530D" w:rsidP="002D530D">
      <w:pPr>
        <w:rPr>
          <w:color w:val="000000" w:themeColor="text1"/>
          <w:sz w:val="22"/>
          <w:szCs w:val="22"/>
        </w:rPr>
      </w:pPr>
      <w:r w:rsidRPr="009F7E01">
        <w:rPr>
          <w:color w:val="000000" w:themeColor="text1"/>
          <w:sz w:val="22"/>
          <w:szCs w:val="22"/>
        </w:rPr>
        <w:t>Please feel free to contact me concerning any problems that you are experiencing in this course.  Your</w:t>
      </w:r>
      <w:r w:rsidR="00E56723">
        <w:rPr>
          <w:color w:val="000000" w:themeColor="text1"/>
          <w:sz w:val="22"/>
          <w:szCs w:val="22"/>
        </w:rPr>
        <w:t xml:space="preserve"> performance in my class is</w:t>
      </w:r>
      <w:r w:rsidRPr="009F7E01">
        <w:rPr>
          <w:color w:val="000000" w:themeColor="text1"/>
          <w:sz w:val="22"/>
          <w:szCs w:val="22"/>
        </w:rPr>
        <w:t xml:space="preserve"> important to me.  I am available to hear </w:t>
      </w:r>
      <w:r w:rsidRPr="009E49A1">
        <w:rPr>
          <w:color w:val="000000" w:themeColor="text1"/>
          <w:sz w:val="22"/>
          <w:szCs w:val="22"/>
        </w:rPr>
        <w:t xml:space="preserve">your </w:t>
      </w:r>
      <w:r>
        <w:rPr>
          <w:color w:val="000000" w:themeColor="text1"/>
          <w:sz w:val="22"/>
          <w:szCs w:val="22"/>
        </w:rPr>
        <w:t xml:space="preserve">concerns </w:t>
      </w:r>
      <w:r w:rsidRPr="009E49A1">
        <w:rPr>
          <w:color w:val="000000" w:themeColor="text1"/>
          <w:sz w:val="22"/>
          <w:szCs w:val="22"/>
        </w:rPr>
        <w:t xml:space="preserve">or </w:t>
      </w:r>
      <w:r w:rsidRPr="009F7E01">
        <w:rPr>
          <w:color w:val="000000" w:themeColor="text1"/>
          <w:sz w:val="22"/>
          <w:szCs w:val="22"/>
        </w:rPr>
        <w:t>just to discuss course topics.</w:t>
      </w:r>
    </w:p>
    <w:p w14:paraId="7391B692" w14:textId="77777777" w:rsidR="004E2DCE" w:rsidRPr="00025CE6" w:rsidRDefault="004E2DCE" w:rsidP="004E2DCE">
      <w:pPr>
        <w:rPr>
          <w:sz w:val="22"/>
          <w:szCs w:val="22"/>
        </w:rPr>
      </w:pPr>
    </w:p>
    <w:p w14:paraId="56319E6C" w14:textId="77777777" w:rsidR="004010ED" w:rsidRDefault="004010ED" w:rsidP="007A719A">
      <w:pPr>
        <w:pStyle w:val="Heading2"/>
        <w:sectPr w:rsidR="004010ED" w:rsidSect="003D1A60">
          <w:type w:val="continuous"/>
          <w:pgSz w:w="12240" w:h="15840"/>
          <w:pgMar w:top="1080" w:right="720" w:bottom="720" w:left="1080" w:header="720" w:footer="566" w:gutter="0"/>
          <w:cols w:space="720"/>
          <w:formProt w:val="0"/>
          <w:docGrid w:linePitch="360"/>
        </w:sectPr>
      </w:pPr>
    </w:p>
    <w:p w14:paraId="0AC58128" w14:textId="5CDAEFE2" w:rsidR="003F5B1B" w:rsidRPr="003A132E" w:rsidRDefault="003F5B1B" w:rsidP="00B560F9">
      <w:pPr>
        <w:pStyle w:val="Heading3"/>
      </w:pPr>
      <w:r w:rsidRPr="003A132E">
        <w:t>Instructor’s Preferred Method of Contact</w:t>
      </w:r>
    </w:p>
    <w:p w14:paraId="10DBFEB4"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3990CEB3" w14:textId="7A1874B9" w:rsidR="000C6D01" w:rsidRPr="00025CE6" w:rsidRDefault="000C6D01" w:rsidP="000C6D01">
      <w:pPr>
        <w:rPr>
          <w:color w:val="C00000"/>
          <w:sz w:val="22"/>
          <w:szCs w:val="22"/>
        </w:rPr>
      </w:pPr>
      <w:r w:rsidRPr="00994ABF">
        <w:rPr>
          <w:color w:val="000000" w:themeColor="text1"/>
          <w:sz w:val="22"/>
          <w:szCs w:val="22"/>
        </w:rPr>
        <w:t>Please contact me with questions or concerns via email at</w:t>
      </w:r>
      <w:r w:rsidR="00F6101B">
        <w:rPr>
          <w:color w:val="000000" w:themeColor="text1"/>
          <w:sz w:val="22"/>
          <w:szCs w:val="22"/>
        </w:rPr>
        <w:t xml:space="preserve"> </w:t>
      </w:r>
      <w:hyperlink r:id="rId19" w:history="1">
        <w:r w:rsidR="00F6101B" w:rsidRPr="0047279B">
          <w:rPr>
            <w:rStyle w:val="Hyperlink"/>
            <w:sz w:val="22"/>
            <w:szCs w:val="22"/>
          </w:rPr>
          <w:t>Alicia.stevenson@fortbendisd.com</w:t>
        </w:r>
      </w:hyperlink>
      <w:r w:rsidR="00F6101B">
        <w:rPr>
          <w:color w:val="000000" w:themeColor="text1"/>
          <w:sz w:val="22"/>
          <w:szCs w:val="22"/>
        </w:rPr>
        <w:t xml:space="preserve"> </w:t>
      </w:r>
      <w:r w:rsidR="007B42DD">
        <w:rPr>
          <w:color w:val="000000" w:themeColor="text1"/>
          <w:sz w:val="22"/>
          <w:szCs w:val="22"/>
        </w:rPr>
        <w:t xml:space="preserve">or at Canvas Inbox. </w:t>
      </w:r>
      <w:r w:rsidRPr="00994ABF">
        <w:rPr>
          <w:color w:val="000000" w:themeColor="text1"/>
          <w:sz w:val="22"/>
          <w:szCs w:val="22"/>
        </w:rPr>
        <w:t xml:space="preserve">I </w:t>
      </w:r>
      <w:r>
        <w:rPr>
          <w:color w:val="000000" w:themeColor="text1"/>
          <w:sz w:val="22"/>
          <w:szCs w:val="22"/>
        </w:rPr>
        <w:t>will respond to emai</w:t>
      </w:r>
      <w:r w:rsidRPr="00994ABF">
        <w:rPr>
          <w:color w:val="000000" w:themeColor="text1"/>
          <w:sz w:val="22"/>
          <w:szCs w:val="22"/>
        </w:rPr>
        <w:t>ls within 24 hours Monday through Friday; I will reply to weekend messages on Monday mornings.</w:t>
      </w:r>
      <w:r w:rsidR="007033E1">
        <w:rPr>
          <w:color w:val="000000" w:themeColor="text1"/>
          <w:sz w:val="22"/>
          <w:szCs w:val="22"/>
        </w:rPr>
        <w:t xml:space="preserve">  Please communicate with me regarding deadlines at least 24 hours in advance.</w:t>
      </w:r>
    </w:p>
    <w:p w14:paraId="2725455C" w14:textId="6F8FB717" w:rsidR="004E2DCE" w:rsidRDefault="004E2DCE" w:rsidP="009D023C">
      <w:pPr>
        <w:rPr>
          <w:sz w:val="22"/>
          <w:szCs w:val="22"/>
        </w:rPr>
      </w:pPr>
    </w:p>
    <w:p w14:paraId="17A3D41F"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4ADC50CB" w14:textId="3A137608" w:rsidR="000C78A3" w:rsidRPr="008417BF" w:rsidRDefault="00293386" w:rsidP="007A719A">
      <w:pPr>
        <w:pStyle w:val="Heading2"/>
      </w:pPr>
      <w:r>
        <w:t xml:space="preserve">What’s Exciting </w:t>
      </w:r>
      <w:r w:rsidR="00616984">
        <w:t>A</w:t>
      </w:r>
      <w:r>
        <w:t xml:space="preserve">bout </w:t>
      </w:r>
      <w:r w:rsidR="00616984">
        <w:t>T</w:t>
      </w:r>
      <w:r>
        <w:t>his</w:t>
      </w:r>
      <w:r w:rsidR="000C78A3">
        <w:t xml:space="preserve"> Course</w:t>
      </w:r>
    </w:p>
    <w:p w14:paraId="1F3DD2B1"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2DA98CB2" w14:textId="635DC43A" w:rsidR="000C78A3" w:rsidRPr="0025433F" w:rsidRDefault="000C78A3" w:rsidP="009D023C">
      <w:pPr>
        <w:rPr>
          <w:sz w:val="22"/>
          <w:szCs w:val="22"/>
        </w:rPr>
      </w:pPr>
    </w:p>
    <w:p w14:paraId="00BAC7DA" w14:textId="66E62573" w:rsidR="000C78A3" w:rsidRPr="009F7E01" w:rsidRDefault="000C6D01" w:rsidP="009D023C">
      <w:pPr>
        <w:rPr>
          <w:color w:val="000000" w:themeColor="text1"/>
          <w:sz w:val="22"/>
          <w:szCs w:val="22"/>
        </w:rPr>
      </w:pPr>
      <w:r w:rsidRPr="00640FC4">
        <w:rPr>
          <w:sz w:val="22"/>
          <w:szCs w:val="22"/>
        </w:rPr>
        <w:t xml:space="preserve">The Department of English helps students find and develop their authentic voices, establish political power, and create social capital.  We teach critical thinking, close reading, and analysis.  We coach students on the rhetoric of messaging with consideration of purpose and audience.  We support them as they craft their own narratives. </w:t>
      </w:r>
      <w:r>
        <w:rPr>
          <w:sz w:val="22"/>
          <w:szCs w:val="22"/>
        </w:rPr>
        <w:t>W</w:t>
      </w:r>
      <w:r w:rsidRPr="00640FC4">
        <w:rPr>
          <w:sz w:val="22"/>
          <w:szCs w:val="22"/>
        </w:rPr>
        <w:t>e turn thoughts into words, ideas into interpretations, ambiguity into translation, and silence into voice</w:t>
      </w:r>
      <w:r w:rsidR="00293386" w:rsidRPr="009F7E01">
        <w:rPr>
          <w:color w:val="000000" w:themeColor="text1"/>
          <w:sz w:val="22"/>
          <w:szCs w:val="22"/>
        </w:rPr>
        <w:t>.</w:t>
      </w:r>
    </w:p>
    <w:p w14:paraId="750C421A" w14:textId="77777777" w:rsidR="000C78A3" w:rsidRPr="0025433F" w:rsidRDefault="000C78A3" w:rsidP="009D023C">
      <w:pPr>
        <w:rPr>
          <w:sz w:val="22"/>
          <w:szCs w:val="22"/>
        </w:rPr>
      </w:pPr>
    </w:p>
    <w:p w14:paraId="1BCDC4DA"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422F3C0F" w14:textId="37A42512" w:rsidR="004D0D47" w:rsidRDefault="000C78A3" w:rsidP="007A719A">
      <w:pPr>
        <w:pStyle w:val="Heading2"/>
      </w:pPr>
      <w:r>
        <w:t>Personal Welcome</w:t>
      </w:r>
    </w:p>
    <w:p w14:paraId="48C06C48" w14:textId="758CA2D9" w:rsidR="004010ED" w:rsidRDefault="004010ED" w:rsidP="004D0D47">
      <w:pPr>
        <w:pStyle w:val="Heading3"/>
      </w:pPr>
    </w:p>
    <w:p w14:paraId="2F5065DB"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2CB93B64" w14:textId="7A61D8CC" w:rsidR="000C78A3" w:rsidRDefault="007033E1" w:rsidP="009D023C">
      <w:pPr>
        <w:rPr>
          <w:sz w:val="22"/>
          <w:szCs w:val="22"/>
        </w:rPr>
      </w:pPr>
      <w:r>
        <w:rPr>
          <w:sz w:val="22"/>
          <w:szCs w:val="22"/>
        </w:rPr>
        <w:t xml:space="preserve">Having taught English AP, Pre AP and Advanced, this is the course that is dear to my heart.  This course will improve your communication skills and prepare you for college writing while also allowing you to explore your personal interests.  I look forward to getting to know you through both your speaking and your writing. </w:t>
      </w:r>
    </w:p>
    <w:p w14:paraId="16C7169A" w14:textId="77777777" w:rsidR="007033E1" w:rsidRPr="0025433F" w:rsidRDefault="007033E1" w:rsidP="009D023C">
      <w:pPr>
        <w:rPr>
          <w:sz w:val="22"/>
          <w:szCs w:val="22"/>
        </w:rPr>
      </w:pPr>
    </w:p>
    <w:p w14:paraId="601B3312" w14:textId="77777777" w:rsidR="00F94777" w:rsidRDefault="00F94777" w:rsidP="0025433F">
      <w:pPr>
        <w:pStyle w:val="Heading3"/>
        <w:sectPr w:rsidR="00F94777" w:rsidSect="003D1A60">
          <w:type w:val="continuous"/>
          <w:pgSz w:w="12240" w:h="15840"/>
          <w:pgMar w:top="1080" w:right="720" w:bottom="720" w:left="1080" w:header="720" w:footer="566" w:gutter="0"/>
          <w:cols w:space="720"/>
          <w:formProt w:val="0"/>
          <w:docGrid w:linePitch="360"/>
        </w:sectPr>
      </w:pPr>
    </w:p>
    <w:p w14:paraId="1BD6D405" w14:textId="19B216A3" w:rsidR="009D023C" w:rsidRPr="008417BF" w:rsidRDefault="009D023C" w:rsidP="007A719A">
      <w:pPr>
        <w:pStyle w:val="Heading2"/>
      </w:pPr>
      <w:r w:rsidRPr="008417BF">
        <w:lastRenderedPageBreak/>
        <w:t>Prerequisites</w:t>
      </w:r>
      <w:r w:rsidR="00D02875" w:rsidRPr="008417BF">
        <w:t xml:space="preserve"> and/</w:t>
      </w:r>
      <w:r w:rsidR="005032CF" w:rsidRPr="008417BF">
        <w:t>or Co-</w:t>
      </w:r>
      <w:r w:rsidR="0025433F">
        <w:t>R</w:t>
      </w:r>
      <w:r w:rsidR="005032CF" w:rsidRPr="008417BF">
        <w:t>equisites</w:t>
      </w:r>
    </w:p>
    <w:p w14:paraId="63BC0059" w14:textId="74D20A6A" w:rsidR="0025433F" w:rsidRPr="0025433F" w:rsidRDefault="0025433F" w:rsidP="009D023C">
      <w:pPr>
        <w:rPr>
          <w:sz w:val="22"/>
          <w:szCs w:val="22"/>
        </w:rPr>
      </w:pPr>
    </w:p>
    <w:p w14:paraId="7617F96A" w14:textId="5B8E8A63" w:rsidR="009D0372" w:rsidRPr="0025433F" w:rsidRDefault="009D0372" w:rsidP="009D0372">
      <w:pPr>
        <w:rPr>
          <w:sz w:val="22"/>
          <w:szCs w:val="22"/>
        </w:rPr>
      </w:pPr>
      <w:r>
        <w:rPr>
          <w:sz w:val="22"/>
          <w:szCs w:val="22"/>
        </w:rPr>
        <w:t>A satisfactory assessm</w:t>
      </w:r>
      <w:r w:rsidRPr="00640FC4">
        <w:rPr>
          <w:sz w:val="22"/>
          <w:szCs w:val="22"/>
        </w:rPr>
        <w:t xml:space="preserve">ent score, completion of INRW 0420 </w:t>
      </w:r>
      <w:r w:rsidR="00431562">
        <w:rPr>
          <w:sz w:val="22"/>
          <w:szCs w:val="22"/>
        </w:rPr>
        <w:t>(</w:t>
      </w:r>
      <w:r w:rsidRPr="00640FC4">
        <w:rPr>
          <w:sz w:val="22"/>
          <w:szCs w:val="22"/>
        </w:rPr>
        <w:t>or for non-native speakers ESOL 0360.</w:t>
      </w:r>
      <w:r w:rsidR="00431562">
        <w:rPr>
          <w:sz w:val="22"/>
          <w:szCs w:val="22"/>
        </w:rPr>
        <w:t xml:space="preserve">) </w:t>
      </w:r>
      <w:r w:rsidRPr="00640FC4">
        <w:rPr>
          <w:sz w:val="22"/>
          <w:szCs w:val="22"/>
        </w:rPr>
        <w:t>P</w:t>
      </w:r>
      <w:r>
        <w:rPr>
          <w:sz w:val="22"/>
          <w:szCs w:val="22"/>
        </w:rPr>
        <w:t>lease</w:t>
      </w:r>
      <w:r w:rsidRPr="0025433F">
        <w:rPr>
          <w:sz w:val="22"/>
          <w:szCs w:val="22"/>
        </w:rPr>
        <w:t xml:space="preserve"> carefully read and consider the repeater policy in the </w:t>
      </w:r>
      <w:hyperlink r:id="rId20" w:history="1">
        <w:r w:rsidRPr="0025433F">
          <w:rPr>
            <w:rStyle w:val="Hyperlink"/>
            <w:sz w:val="22"/>
            <w:szCs w:val="22"/>
          </w:rPr>
          <w:t>HCCS Student Handbook.</w:t>
        </w:r>
      </w:hyperlink>
    </w:p>
    <w:p w14:paraId="6D952442" w14:textId="1B62BBD7" w:rsidR="00F94777" w:rsidRDefault="00F94777" w:rsidP="00F94777">
      <w:pPr>
        <w:tabs>
          <w:tab w:val="left" w:pos="3555"/>
        </w:tabs>
        <w:rPr>
          <w:bCs/>
          <w:sz w:val="22"/>
          <w:szCs w:val="22"/>
        </w:rPr>
      </w:pPr>
    </w:p>
    <w:p w14:paraId="37EC610D" w14:textId="02540D76"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docGrid w:linePitch="360"/>
        </w:sectPr>
      </w:pPr>
    </w:p>
    <w:p w14:paraId="3E48BD97" w14:textId="3DF1E395" w:rsidR="00A14E4D" w:rsidRPr="008417BF" w:rsidRDefault="00A14E4D" w:rsidP="007A719A">
      <w:pPr>
        <w:pStyle w:val="Heading2"/>
      </w:pPr>
      <w:r w:rsidRPr="008417BF">
        <w:t>Learning Management System</w:t>
      </w:r>
    </w:p>
    <w:p w14:paraId="21DAFE28" w14:textId="6F92B060" w:rsidR="0025433F" w:rsidRPr="0025433F" w:rsidRDefault="0025433F" w:rsidP="00A14E4D">
      <w:pPr>
        <w:rPr>
          <w:sz w:val="22"/>
          <w:szCs w:val="22"/>
        </w:rPr>
      </w:pPr>
    </w:p>
    <w:p w14:paraId="50F8D657" w14:textId="17B27B72" w:rsidR="000C6D01" w:rsidRDefault="000C6D01" w:rsidP="000C6D01">
      <w:pPr>
        <w:rPr>
          <w:sz w:val="22"/>
          <w:szCs w:val="22"/>
        </w:rPr>
      </w:pPr>
      <w:r w:rsidRPr="0025433F">
        <w:rPr>
          <w:sz w:val="22"/>
          <w:szCs w:val="22"/>
        </w:rPr>
        <w:t xml:space="preserve">This section of </w:t>
      </w:r>
      <w:r>
        <w:rPr>
          <w:sz w:val="22"/>
          <w:szCs w:val="22"/>
        </w:rPr>
        <w:t xml:space="preserve">ENGL </w:t>
      </w:r>
      <w:r w:rsidR="00235946">
        <w:rPr>
          <w:sz w:val="22"/>
          <w:szCs w:val="22"/>
        </w:rPr>
        <w:t>1301</w:t>
      </w:r>
      <w:r w:rsidRPr="0025433F">
        <w:rPr>
          <w:sz w:val="22"/>
          <w:szCs w:val="22"/>
        </w:rPr>
        <w:t xml:space="preserve"> </w:t>
      </w:r>
      <w:r>
        <w:rPr>
          <w:sz w:val="22"/>
          <w:szCs w:val="22"/>
        </w:rPr>
        <w:t xml:space="preserve">will use </w:t>
      </w:r>
      <w:hyperlink r:id="rId21" w:history="1">
        <w:r>
          <w:rPr>
            <w:rStyle w:val="Hyperlink"/>
            <w:sz w:val="22"/>
            <w:szCs w:val="22"/>
          </w:rPr>
          <w:t>Eagle Online Canvas</w:t>
        </w:r>
      </w:hyperlink>
      <w:r>
        <w:rPr>
          <w:sz w:val="22"/>
          <w:szCs w:val="22"/>
        </w:rPr>
        <w:t xml:space="preserve"> and / or the </w:t>
      </w:r>
      <w:hyperlink r:id="rId22" w:history="1">
        <w:r>
          <w:rPr>
            <w:rStyle w:val="Hyperlink"/>
            <w:sz w:val="22"/>
            <w:szCs w:val="22"/>
          </w:rPr>
          <w:t>Learning Web</w:t>
        </w:r>
      </w:hyperlink>
      <w:r>
        <w:rPr>
          <w:sz w:val="22"/>
          <w:szCs w:val="22"/>
        </w:rPr>
        <w:t xml:space="preserve"> to supplement in-class assignments, exams, and activities.  </w:t>
      </w:r>
      <w:r w:rsidR="007033E1">
        <w:rPr>
          <w:color w:val="000000" w:themeColor="text1"/>
          <w:sz w:val="22"/>
          <w:szCs w:val="22"/>
        </w:rPr>
        <w:t xml:space="preserve">CANVAS is the Schoology of HCC.  Here you will participate in discussions, take quizzes, peer edit essays, locate course notes and documents, submit final drafts and take your final exam.  </w:t>
      </w:r>
      <w:r w:rsidR="009D0372">
        <w:rPr>
          <w:sz w:val="22"/>
          <w:szCs w:val="22"/>
        </w:rPr>
        <w:t xml:space="preserve">HCCS Open Lab locations may be used to access the Internet and Eagle Online Canvas or the Learning Web.  It is recommended that you use </w:t>
      </w:r>
      <w:hyperlink r:id="rId23" w:history="1">
        <w:r w:rsidR="009D0372">
          <w:rPr>
            <w:rStyle w:val="Hyperlink"/>
            <w:sz w:val="22"/>
            <w:szCs w:val="22"/>
          </w:rPr>
          <w:t>FIREFOX</w:t>
        </w:r>
      </w:hyperlink>
      <w:r w:rsidR="009D0372">
        <w:rPr>
          <w:sz w:val="22"/>
          <w:szCs w:val="22"/>
        </w:rPr>
        <w:t xml:space="preserve"> or </w:t>
      </w:r>
      <w:hyperlink r:id="rId24" w:history="1">
        <w:r w:rsidR="009D0372">
          <w:rPr>
            <w:rStyle w:val="Hyperlink"/>
            <w:sz w:val="22"/>
            <w:szCs w:val="22"/>
          </w:rPr>
          <w:t>CHROME</w:t>
        </w:r>
      </w:hyperlink>
      <w:r w:rsidR="009D0372">
        <w:rPr>
          <w:sz w:val="22"/>
          <w:szCs w:val="22"/>
        </w:rPr>
        <w:t xml:space="preserve"> as your browser.</w:t>
      </w:r>
      <w:r w:rsidR="007033E1">
        <w:rPr>
          <w:sz w:val="22"/>
          <w:szCs w:val="22"/>
        </w:rPr>
        <w:t xml:space="preserve">  It is essential that you be able to access CANVAS via your student login. </w:t>
      </w:r>
    </w:p>
    <w:p w14:paraId="60231196" w14:textId="70200B3E" w:rsidR="00757870" w:rsidRDefault="00757870" w:rsidP="00A14E4D">
      <w:pPr>
        <w:rPr>
          <w:sz w:val="22"/>
          <w:szCs w:val="22"/>
        </w:rPr>
      </w:pPr>
    </w:p>
    <w:p w14:paraId="30C67ED8" w14:textId="627AEA0C" w:rsidR="00757870" w:rsidRPr="008417BF" w:rsidRDefault="00757870" w:rsidP="00B560F9">
      <w:pPr>
        <w:pStyle w:val="Heading3"/>
      </w:pPr>
      <w:r w:rsidRPr="008417BF">
        <w:t>HCC Online Information and Policies</w:t>
      </w:r>
      <w:r w:rsidR="000C6D01">
        <w:t xml:space="preserve"> (DELETE </w:t>
      </w:r>
      <w:r w:rsidR="00431562">
        <w:t xml:space="preserve">this heading and link </w:t>
      </w:r>
      <w:r w:rsidR="000C6D01">
        <w:t>if this is not an online course)</w:t>
      </w:r>
    </w:p>
    <w:p w14:paraId="49FCEAD3" w14:textId="279D139B" w:rsidR="00757870" w:rsidRPr="005E20B1" w:rsidRDefault="00BE288E" w:rsidP="00757870">
      <w:pPr>
        <w:rPr>
          <w:rStyle w:val="Hyperlink"/>
          <w:rFonts w:cs="Arial"/>
          <w:color w:val="auto"/>
          <w:sz w:val="22"/>
          <w:szCs w:val="22"/>
          <w:u w:val="none"/>
        </w:rPr>
      </w:pPr>
      <w:hyperlink r:id="rId25" w:history="1">
        <w:r w:rsidR="00757870" w:rsidRPr="005E20B1">
          <w:rPr>
            <w:rStyle w:val="Hyperlink"/>
            <w:rFonts w:cs="Arial"/>
            <w:sz w:val="22"/>
            <w:szCs w:val="22"/>
          </w:rPr>
          <w:t>http://www.hccs.edu/online/</w:t>
        </w:r>
      </w:hyperlink>
      <w:r w:rsidR="00757870" w:rsidRPr="005E20B1">
        <w:rPr>
          <w:rStyle w:val="Hyperlink"/>
          <w:rFonts w:cs="Arial"/>
          <w:color w:val="auto"/>
          <w:sz w:val="22"/>
          <w:szCs w:val="22"/>
          <w:u w:val="none"/>
        </w:rPr>
        <w:t xml:space="preserve"> </w:t>
      </w:r>
    </w:p>
    <w:p w14:paraId="5977235E" w14:textId="0C7CC4DD" w:rsidR="00757870" w:rsidRDefault="00757870" w:rsidP="00A14E4D">
      <w:pPr>
        <w:rPr>
          <w:sz w:val="22"/>
          <w:szCs w:val="22"/>
        </w:rPr>
      </w:pPr>
    </w:p>
    <w:p w14:paraId="2E4858E4" w14:textId="765014E5" w:rsidR="00D65657" w:rsidRPr="000F6631" w:rsidRDefault="00D65657" w:rsidP="00B560F9">
      <w:pPr>
        <w:pStyle w:val="Heading3"/>
      </w:pPr>
      <w:r w:rsidRPr="000F6631">
        <w:t xml:space="preserve">Scoring Rubrics, Sample Assignments, </w:t>
      </w:r>
      <w:r w:rsidR="00E72D5E">
        <w:t>Other Resources</w:t>
      </w:r>
    </w:p>
    <w:p w14:paraId="5D1C635A" w14:textId="742E9776" w:rsidR="00D65657" w:rsidRDefault="00D65657" w:rsidP="00D65657">
      <w:pPr>
        <w:rPr>
          <w:sz w:val="22"/>
          <w:szCs w:val="22"/>
        </w:rPr>
      </w:pPr>
      <w:r w:rsidRPr="000F6631">
        <w:rPr>
          <w:sz w:val="22"/>
          <w:szCs w:val="22"/>
          <w:shd w:val="clear" w:color="auto" w:fill="FFFFFF"/>
        </w:rPr>
        <w:t xml:space="preserve">Look </w:t>
      </w:r>
      <w:r w:rsidR="001C30A6">
        <w:rPr>
          <w:sz w:val="22"/>
          <w:szCs w:val="22"/>
          <w:shd w:val="clear" w:color="auto" w:fill="FFFFFF"/>
        </w:rPr>
        <w:t xml:space="preserve">on your course website </w:t>
      </w:r>
      <w:r w:rsidRPr="000F6631">
        <w:rPr>
          <w:sz w:val="22"/>
          <w:szCs w:val="22"/>
          <w:shd w:val="clear" w:color="auto" w:fill="FFFFFF"/>
        </w:rPr>
        <w:t>for the scoring rubrics for assignment</w:t>
      </w:r>
      <w:r>
        <w:rPr>
          <w:sz w:val="22"/>
          <w:szCs w:val="22"/>
          <w:shd w:val="clear" w:color="auto" w:fill="FFFFFF"/>
        </w:rPr>
        <w:t>s</w:t>
      </w:r>
      <w:r w:rsidRPr="000F6631">
        <w:rPr>
          <w:sz w:val="22"/>
          <w:szCs w:val="22"/>
          <w:shd w:val="clear" w:color="auto" w:fill="FFFFFF"/>
        </w:rPr>
        <w:t>, samples of class assignments, and other information to assist you in the course</w:t>
      </w:r>
      <w:r w:rsidR="000C6D01">
        <w:rPr>
          <w:sz w:val="22"/>
          <w:szCs w:val="22"/>
          <w:shd w:val="clear" w:color="auto" w:fill="FFFFFF"/>
        </w:rPr>
        <w:t>. &lt;&lt;Insert the link for your course (either Canvas or Learning Web)&gt;&gt;</w:t>
      </w:r>
    </w:p>
    <w:p w14:paraId="2DD43196" w14:textId="2E30652A" w:rsidR="00D65657" w:rsidRPr="0025433F" w:rsidRDefault="00D65657" w:rsidP="00A14E4D">
      <w:pPr>
        <w:rPr>
          <w:sz w:val="22"/>
          <w:szCs w:val="22"/>
        </w:rPr>
      </w:pPr>
    </w:p>
    <w:p w14:paraId="20149336"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063A52A3" w14:textId="1D315375" w:rsidR="00F7570B" w:rsidRPr="00C2651A" w:rsidRDefault="00F7570B" w:rsidP="000C6D01">
      <w:pPr>
        <w:spacing w:after="160" w:line="259" w:lineRule="auto"/>
        <w:rPr>
          <w:rFonts w:eastAsiaTheme="majorEastAsia" w:cstheme="majorBidi"/>
          <w:b/>
          <w:bCs/>
          <w:color w:val="000000" w:themeColor="text1"/>
          <w:sz w:val="28"/>
          <w:szCs w:val="28"/>
        </w:rPr>
      </w:pPr>
      <w:r w:rsidRPr="00C2651A">
        <w:rPr>
          <w:b/>
          <w:bCs/>
          <w:sz w:val="28"/>
          <w:szCs w:val="28"/>
        </w:rPr>
        <w:t>Instructional Materials</w:t>
      </w:r>
    </w:p>
    <w:p w14:paraId="07FAC472" w14:textId="77777777" w:rsidR="008A2DBD" w:rsidRDefault="008A2DBD" w:rsidP="0025433F">
      <w:pPr>
        <w:pStyle w:val="Heading3"/>
        <w:sectPr w:rsidR="008A2DBD" w:rsidSect="003D1A60">
          <w:type w:val="continuous"/>
          <w:pgSz w:w="12240" w:h="15840"/>
          <w:pgMar w:top="1080" w:right="720" w:bottom="720" w:left="1080" w:header="720" w:footer="566" w:gutter="0"/>
          <w:cols w:space="720"/>
          <w:docGrid w:linePitch="360"/>
        </w:sectPr>
      </w:pPr>
    </w:p>
    <w:p w14:paraId="0680DE08" w14:textId="4310EE76" w:rsidR="00F7570B" w:rsidRDefault="000C6D01" w:rsidP="007A719A">
      <w:pPr>
        <w:pStyle w:val="Heading2"/>
      </w:pPr>
      <w:r>
        <w:t xml:space="preserve">Course Reader </w:t>
      </w:r>
      <w:r w:rsidR="00F7570B" w:rsidRPr="00A508B4">
        <w:t>Information</w:t>
      </w:r>
    </w:p>
    <w:p w14:paraId="5ABA1A03" w14:textId="5604CAAA" w:rsidR="007A719A" w:rsidRDefault="00564279" w:rsidP="00F7570B">
      <w:pPr>
        <w:spacing w:line="276" w:lineRule="auto"/>
        <w:rPr>
          <w:rFonts w:cs="Arial"/>
          <w:sz w:val="22"/>
          <w:szCs w:val="22"/>
        </w:rPr>
      </w:pPr>
      <w:r>
        <w:rPr>
          <w:rFonts w:cs="Arial"/>
          <w:sz w:val="22"/>
          <w:szCs w:val="22"/>
        </w:rPr>
        <w:t>All resources are free.  There is no textbook for this course.</w:t>
      </w:r>
    </w:p>
    <w:p w14:paraId="48DE4687" w14:textId="59C33670" w:rsidR="00C37241" w:rsidRDefault="008F0230" w:rsidP="00C37241">
      <w:pPr>
        <w:rPr>
          <w:rFonts w:cs="Arial"/>
          <w:sz w:val="22"/>
          <w:szCs w:val="22"/>
        </w:rPr>
      </w:pPr>
      <w:r>
        <w:rPr>
          <w:rFonts w:cs="Arial"/>
          <w:sz w:val="22"/>
          <w:szCs w:val="22"/>
        </w:rPr>
        <w:t>Article on linguistics</w:t>
      </w:r>
      <w:r w:rsidR="00FA7593">
        <w:rPr>
          <w:rFonts w:cs="Arial"/>
          <w:sz w:val="22"/>
          <w:szCs w:val="22"/>
        </w:rPr>
        <w:t xml:space="preserve"> via FBISD resource.</w:t>
      </w:r>
    </w:p>
    <w:p w14:paraId="4AE37FC8" w14:textId="77777777" w:rsidR="007C23E5" w:rsidRDefault="007C23E5" w:rsidP="00C37241">
      <w:pPr>
        <w:rPr>
          <w:rFonts w:cs="Arial"/>
          <w:sz w:val="22"/>
          <w:szCs w:val="22"/>
        </w:rPr>
      </w:pPr>
    </w:p>
    <w:p w14:paraId="5C8390BD" w14:textId="31725678" w:rsidR="00A87700" w:rsidRPr="00A87700" w:rsidRDefault="00A87700" w:rsidP="00C37241">
      <w:pPr>
        <w:rPr>
          <w:rFonts w:cs="Arial"/>
          <w:b/>
          <w:sz w:val="22"/>
          <w:szCs w:val="22"/>
        </w:rPr>
      </w:pPr>
      <w:r w:rsidRPr="00A87700">
        <w:rPr>
          <w:rFonts w:cs="Arial"/>
          <w:b/>
          <w:sz w:val="22"/>
          <w:szCs w:val="22"/>
        </w:rPr>
        <w:t>Personal Narrative</w:t>
      </w:r>
    </w:p>
    <w:p w14:paraId="70FA05AD" w14:textId="400C0976" w:rsidR="008F0230" w:rsidRDefault="008F0230" w:rsidP="00C37241">
      <w:pPr>
        <w:rPr>
          <w:rFonts w:cs="Arial"/>
          <w:sz w:val="22"/>
          <w:szCs w:val="22"/>
        </w:rPr>
      </w:pPr>
      <w:r>
        <w:rPr>
          <w:rFonts w:cs="Arial"/>
          <w:sz w:val="22"/>
          <w:szCs w:val="22"/>
        </w:rPr>
        <w:t>“The Art of Eating Spaghetti” by Russel Baker</w:t>
      </w:r>
    </w:p>
    <w:p w14:paraId="28D3C1DF" w14:textId="4AFB946E" w:rsidR="008F0230" w:rsidRDefault="00BE288E" w:rsidP="00C37241">
      <w:hyperlink r:id="rId26" w:history="1">
        <w:r w:rsidR="008F0230">
          <w:rPr>
            <w:rStyle w:val="Hyperlink"/>
          </w:rPr>
          <w:t>https://4.files.edl.io/40a5/08/19/19/040111-a1a40140-88f0-494d-93ab-0343b892a356.pdf</w:t>
        </w:r>
      </w:hyperlink>
    </w:p>
    <w:p w14:paraId="307A3034" w14:textId="4D5777D5" w:rsidR="008F0230" w:rsidRDefault="008F0230" w:rsidP="00C37241">
      <w:r>
        <w:t>“Mother’s Tongue” by Amy Tan</w:t>
      </w:r>
    </w:p>
    <w:p w14:paraId="2F9D08FC" w14:textId="6A04257C" w:rsidR="008F0230" w:rsidRDefault="00BE288E" w:rsidP="00C37241">
      <w:hyperlink r:id="rId27" w:history="1">
        <w:r w:rsidR="008F0230">
          <w:rPr>
            <w:rStyle w:val="Hyperlink"/>
          </w:rPr>
          <w:t>http://theessayexperiencefall2013.qwriting.qc.cuny.edu/files/2013/09/Mother-Tongue-by-Amy-Tan.pdf</w:t>
        </w:r>
      </w:hyperlink>
    </w:p>
    <w:p w14:paraId="3C1EFD7C" w14:textId="2B322B5A" w:rsidR="00A87700" w:rsidRDefault="00A87700" w:rsidP="00C37241">
      <w:r>
        <w:t>“I Am a Dynamic Figure” Hugh Gallagher</w:t>
      </w:r>
    </w:p>
    <w:p w14:paraId="3EB5ED71" w14:textId="6B177493" w:rsidR="00A87700" w:rsidRDefault="00BE288E" w:rsidP="00C37241">
      <w:hyperlink r:id="rId28" w:history="1">
        <w:r w:rsidR="00A87700">
          <w:rPr>
            <w:rStyle w:val="Hyperlink"/>
          </w:rPr>
          <w:t>http://paws.kettering.edu/~jhuggins/humor/essay.html</w:t>
        </w:r>
      </w:hyperlink>
    </w:p>
    <w:p w14:paraId="4121E354" w14:textId="45303C66" w:rsidR="00A87700" w:rsidRPr="00A87700" w:rsidRDefault="00A87700" w:rsidP="00C37241">
      <w:pPr>
        <w:rPr>
          <w:b/>
        </w:rPr>
      </w:pPr>
      <w:r w:rsidRPr="00A87700">
        <w:rPr>
          <w:b/>
        </w:rPr>
        <w:t>Compare Contrast</w:t>
      </w:r>
    </w:p>
    <w:p w14:paraId="6689F88F" w14:textId="2EAC92B1" w:rsidR="00A87700" w:rsidRDefault="00A87700" w:rsidP="00C37241">
      <w:r>
        <w:t>“The Opportunity Gap” by David Brooks</w:t>
      </w:r>
    </w:p>
    <w:p w14:paraId="2D845310" w14:textId="1D8BB850" w:rsidR="00A87700" w:rsidRDefault="00BE288E" w:rsidP="00C37241">
      <w:hyperlink r:id="rId29" w:history="1">
        <w:r w:rsidR="00A87700">
          <w:rPr>
            <w:rStyle w:val="Hyperlink"/>
          </w:rPr>
          <w:t>https://www.nytimes.com/2012/07/10/opinion/brooks-the-opportunity-gap.html</w:t>
        </w:r>
      </w:hyperlink>
    </w:p>
    <w:p w14:paraId="4E33C896" w14:textId="016582B1" w:rsidR="00196A9F" w:rsidRDefault="00196A9F" w:rsidP="00C37241">
      <w:r>
        <w:t>“Conversational Ballgames” by Nancy Masterson Sakamoto</w:t>
      </w:r>
    </w:p>
    <w:p w14:paraId="44F7C7C8" w14:textId="57B3AEFB" w:rsidR="00196A9F" w:rsidRDefault="00BE288E" w:rsidP="00C37241">
      <w:hyperlink r:id="rId30" w:history="1">
        <w:r w:rsidR="00196A9F">
          <w:rPr>
            <w:rStyle w:val="Hyperlink"/>
          </w:rPr>
          <w:t>http://moodle.nccu.edu.tw/pluginfile.php/261737/mod_resource/content/1/972EnglishII-Wed/CC/CC%20at%20Moodle/Conversational%20Ball%20Games.pdf</w:t>
        </w:r>
      </w:hyperlink>
    </w:p>
    <w:p w14:paraId="234CA83B" w14:textId="476D445B" w:rsidR="00936F48" w:rsidRPr="00936F48" w:rsidRDefault="00936F48" w:rsidP="00C37241">
      <w:pPr>
        <w:rPr>
          <w:b/>
        </w:rPr>
      </w:pPr>
      <w:r w:rsidRPr="00936F48">
        <w:rPr>
          <w:b/>
        </w:rPr>
        <w:t>Cause and Effect</w:t>
      </w:r>
    </w:p>
    <w:p w14:paraId="45E443C8" w14:textId="52EAA67B" w:rsidR="00936F48" w:rsidRDefault="00936F48" w:rsidP="00C37241">
      <w:r>
        <w:t>“Why Prisons Don’t Work” by Wilbert Rideau</w:t>
      </w:r>
    </w:p>
    <w:p w14:paraId="427A4C63" w14:textId="6ADAD177" w:rsidR="00936F48" w:rsidRDefault="00BE288E" w:rsidP="00C37241">
      <w:hyperlink r:id="rId31" w:history="1">
        <w:r w:rsidR="00936F48">
          <w:rPr>
            <w:rStyle w:val="Hyperlink"/>
          </w:rPr>
          <w:t>http://www.heal-online.org/wilbert.pdf</w:t>
        </w:r>
      </w:hyperlink>
    </w:p>
    <w:p w14:paraId="67A2AC8D" w14:textId="5BD4095E" w:rsidR="00936F48" w:rsidRDefault="00936F48" w:rsidP="00C37241">
      <w:r>
        <w:t>Linguistics readings</w:t>
      </w:r>
    </w:p>
    <w:p w14:paraId="707848B1" w14:textId="7E8D9383" w:rsidR="00936F48" w:rsidRPr="00936F48" w:rsidRDefault="00936F48" w:rsidP="00C37241">
      <w:pPr>
        <w:rPr>
          <w:b/>
        </w:rPr>
      </w:pPr>
      <w:r w:rsidRPr="00936F48">
        <w:rPr>
          <w:b/>
        </w:rPr>
        <w:t>Final Exam</w:t>
      </w:r>
    </w:p>
    <w:p w14:paraId="7BC394FE" w14:textId="77777777" w:rsidR="00F6101B" w:rsidRDefault="00F6101B" w:rsidP="00F6101B">
      <w:r>
        <w:t>Your own essays.</w:t>
      </w:r>
    </w:p>
    <w:p w14:paraId="0D3B4584" w14:textId="77777777" w:rsidR="00F6101B" w:rsidRDefault="00F6101B" w:rsidP="00F6101B"/>
    <w:p w14:paraId="6B60AA34" w14:textId="77777777" w:rsidR="00F6101B" w:rsidRDefault="00F6101B" w:rsidP="00F6101B"/>
    <w:p w14:paraId="097E0B06" w14:textId="77777777" w:rsidR="00F6101B" w:rsidRDefault="00F6101B" w:rsidP="00F6101B"/>
    <w:p w14:paraId="442FD655" w14:textId="766E88AB" w:rsidR="00F6101B" w:rsidRPr="00F6101B" w:rsidRDefault="00F6101B" w:rsidP="00F6101B">
      <w:pPr>
        <w:sectPr w:rsidR="00F6101B" w:rsidRPr="00F6101B" w:rsidSect="003D1A60">
          <w:type w:val="continuous"/>
          <w:pgSz w:w="12240" w:h="15840"/>
          <w:pgMar w:top="1080" w:right="720" w:bottom="720" w:left="1080" w:header="720" w:footer="566" w:gutter="0"/>
          <w:cols w:space="720"/>
          <w:formProt w:val="0"/>
          <w:docGrid w:linePitch="360"/>
        </w:sectPr>
      </w:pPr>
    </w:p>
    <w:p w14:paraId="3BBC58B8" w14:textId="77777777" w:rsidR="001B513E" w:rsidRDefault="00C2322A" w:rsidP="007A719A">
      <w:pPr>
        <w:pStyle w:val="Heading2"/>
      </w:pPr>
      <w:r w:rsidRPr="00A508B4">
        <w:lastRenderedPageBreak/>
        <w:t>Other Instructional Resources</w:t>
      </w:r>
    </w:p>
    <w:p w14:paraId="42D03E91" w14:textId="450714F8" w:rsidR="009C76EA" w:rsidRPr="009C76EA" w:rsidRDefault="009C76EA" w:rsidP="009C76EA">
      <w:pPr>
        <w:sectPr w:rsidR="009C76EA" w:rsidRPr="009C76EA" w:rsidSect="003D1A60">
          <w:type w:val="continuous"/>
          <w:pgSz w:w="12240" w:h="15840"/>
          <w:pgMar w:top="1080" w:right="720" w:bottom="720" w:left="1080" w:header="720" w:footer="566" w:gutter="0"/>
          <w:cols w:space="720"/>
          <w:docGrid w:linePitch="360"/>
        </w:sectPr>
      </w:pPr>
    </w:p>
    <w:p w14:paraId="0646AB6E" w14:textId="2BC118F1" w:rsidR="00FA6E05" w:rsidRDefault="00FA6E05" w:rsidP="00025CE6">
      <w:pPr>
        <w:rPr>
          <w:rFonts w:eastAsiaTheme="majorEastAsia" w:cstheme="majorBidi"/>
          <w:sz w:val="22"/>
          <w:szCs w:val="22"/>
        </w:rPr>
      </w:pPr>
    </w:p>
    <w:p w14:paraId="3547C7E5" w14:textId="77777777" w:rsidR="002E4453" w:rsidRDefault="002E4453" w:rsidP="007A719A">
      <w:pPr>
        <w:pStyle w:val="Heading2"/>
        <w:sectPr w:rsidR="002E4453" w:rsidSect="003D1A60">
          <w:type w:val="continuous"/>
          <w:pgSz w:w="12240" w:h="15840"/>
          <w:pgMar w:top="1080" w:right="720" w:bottom="720" w:left="1080" w:header="720" w:footer="566" w:gutter="0"/>
          <w:cols w:space="720"/>
          <w:formProt w:val="0"/>
          <w:docGrid w:linePitch="360"/>
        </w:sectPr>
      </w:pPr>
    </w:p>
    <w:p w14:paraId="51DB8CCD" w14:textId="332F366D" w:rsidR="00025CE6" w:rsidRPr="000F6631" w:rsidRDefault="00025CE6" w:rsidP="00B560F9">
      <w:pPr>
        <w:pStyle w:val="Heading3"/>
      </w:pPr>
      <w:r w:rsidRPr="000F6631">
        <w:t>Tutoring</w:t>
      </w:r>
    </w:p>
    <w:p w14:paraId="6EB56C36" w14:textId="659BFB4A"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w:t>
      </w:r>
      <w:r w:rsidR="007B42DD">
        <w:rPr>
          <w:sz w:val="22"/>
          <w:szCs w:val="22"/>
          <w:shd w:val="clear" w:color="auto" w:fill="FFFFFF"/>
        </w:rPr>
        <w:t xml:space="preserve">critiques, </w:t>
      </w:r>
      <w:r w:rsidR="007B42DD" w:rsidRPr="000F6631">
        <w:rPr>
          <w:sz w:val="22"/>
          <w:szCs w:val="22"/>
          <w:shd w:val="clear" w:color="auto" w:fill="FFFFFF"/>
        </w:rPr>
        <w:t>to</w:t>
      </w:r>
      <w:r w:rsidRPr="000F6631">
        <w:rPr>
          <w:sz w:val="22"/>
          <w:szCs w:val="22"/>
          <w:shd w:val="clear" w:color="auto" w:fill="FFFFFF"/>
        </w:rPr>
        <w:t xml:space="preserve">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32"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4105485B" w14:textId="77777777" w:rsidR="00025CE6" w:rsidRPr="000F6631" w:rsidRDefault="00025CE6" w:rsidP="00025CE6">
      <w:pPr>
        <w:rPr>
          <w:sz w:val="22"/>
          <w:szCs w:val="22"/>
          <w:shd w:val="clear" w:color="auto" w:fill="FFFFFF"/>
        </w:rPr>
      </w:pPr>
    </w:p>
    <w:p w14:paraId="570644D9" w14:textId="707FC5FC" w:rsidR="00025CE6" w:rsidRDefault="00025CE6" w:rsidP="00B560F9">
      <w:pPr>
        <w:pStyle w:val="Heading3"/>
      </w:pPr>
      <w:r>
        <w:t>Libraries</w:t>
      </w:r>
    </w:p>
    <w:p w14:paraId="167145C0" w14:textId="7C7360CB"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33" w:tgtFrame="_blank" w:history="1">
        <w:r w:rsidR="00CE5A0D" w:rsidRPr="00982503">
          <w:rPr>
            <w:rStyle w:val="Hyperlink"/>
            <w:iCs/>
            <w:sz w:val="22"/>
            <w:szCs w:val="22"/>
          </w:rPr>
          <w:t>http://library.hccs.edu</w:t>
        </w:r>
      </w:hyperlink>
      <w:r w:rsidR="00CE5A0D" w:rsidRPr="00CE5A0D">
        <w:rPr>
          <w:iCs/>
          <w:color w:val="000000"/>
          <w:sz w:val="22"/>
          <w:szCs w:val="22"/>
        </w:rPr>
        <w:t>.</w:t>
      </w:r>
    </w:p>
    <w:p w14:paraId="3FAEF33D" w14:textId="56A91DC6" w:rsidR="00025CE6" w:rsidRDefault="00CE5A0D" w:rsidP="00025CE6">
      <w:pPr>
        <w:rPr>
          <w:rFonts w:eastAsiaTheme="majorEastAsia" w:cstheme="majorBidi"/>
          <w:sz w:val="22"/>
          <w:szCs w:val="22"/>
        </w:rPr>
      </w:pPr>
      <w:r>
        <w:rPr>
          <w:rFonts w:ascii="Calibri" w:hAnsi="Calibri"/>
          <w:sz w:val="22"/>
          <w:szCs w:val="22"/>
        </w:rPr>
        <w:t> </w:t>
      </w:r>
    </w:p>
    <w:p w14:paraId="1948ADA8" w14:textId="1BF3C9F2" w:rsidR="00025CE6" w:rsidRDefault="00025CE6" w:rsidP="00B560F9">
      <w:pPr>
        <w:pStyle w:val="Heading3"/>
      </w:pPr>
      <w:r>
        <w:t>Supplementa</w:t>
      </w:r>
      <w:r w:rsidR="008D6EE9">
        <w:t>l</w:t>
      </w:r>
      <w:r>
        <w:t xml:space="preserve"> Instruction</w:t>
      </w:r>
    </w:p>
    <w:p w14:paraId="60C76BBE" w14:textId="40A0A158" w:rsidR="000065D7"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34" w:history="1">
        <w:r w:rsidRPr="000779C0">
          <w:rPr>
            <w:rStyle w:val="Hyperlink"/>
            <w:sz w:val="22"/>
            <w:szCs w:val="22"/>
          </w:rPr>
          <w:t>http://www.hccs.edu/resources-for/current-students/supplemental-instruction/</w:t>
        </w:r>
      </w:hyperlink>
      <w:r>
        <w:rPr>
          <w:rStyle w:val="main-indent"/>
          <w:sz w:val="22"/>
          <w:szCs w:val="22"/>
        </w:rPr>
        <w:t>.</w:t>
      </w:r>
    </w:p>
    <w:p w14:paraId="6EC0A4AA" w14:textId="77777777" w:rsidR="00C2651A" w:rsidRDefault="00C2651A" w:rsidP="00C2651A">
      <w:pPr>
        <w:spacing w:after="160" w:line="259" w:lineRule="auto"/>
      </w:pPr>
    </w:p>
    <w:p w14:paraId="2AD94544" w14:textId="2FCF6581" w:rsidR="000065D7" w:rsidRPr="00C2651A" w:rsidRDefault="000065D7" w:rsidP="00C2651A">
      <w:pPr>
        <w:spacing w:after="160" w:line="259" w:lineRule="auto"/>
        <w:rPr>
          <w:rFonts w:eastAsiaTheme="majorEastAsia" w:cstheme="majorBidi"/>
          <w:b/>
          <w:bCs/>
          <w:color w:val="000000" w:themeColor="text1"/>
          <w:sz w:val="28"/>
          <w:szCs w:val="28"/>
        </w:rPr>
      </w:pPr>
      <w:r w:rsidRPr="00C2651A">
        <w:rPr>
          <w:b/>
          <w:bCs/>
          <w:sz w:val="28"/>
          <w:szCs w:val="28"/>
        </w:rPr>
        <w:t>Course Overview</w:t>
      </w:r>
      <w:r w:rsidR="00C2651A" w:rsidRPr="00C2651A">
        <w:rPr>
          <w:b/>
          <w:bCs/>
          <w:sz w:val="28"/>
          <w:szCs w:val="28"/>
        </w:rPr>
        <w:t xml:space="preserve"> for ENGL 130</w:t>
      </w:r>
      <w:r w:rsidR="008811D6">
        <w:rPr>
          <w:b/>
          <w:bCs/>
          <w:sz w:val="28"/>
          <w:szCs w:val="28"/>
        </w:rPr>
        <w:t>1</w:t>
      </w:r>
    </w:p>
    <w:p w14:paraId="2826C323" w14:textId="0E592944" w:rsidR="00025CE6" w:rsidRDefault="00025CE6" w:rsidP="00025CE6">
      <w:pPr>
        <w:rPr>
          <w:rFonts w:eastAsiaTheme="majorEastAsia" w:cstheme="majorBidi"/>
          <w:sz w:val="22"/>
          <w:szCs w:val="22"/>
        </w:rPr>
      </w:pPr>
    </w:p>
    <w:p w14:paraId="47C79042" w14:textId="77777777" w:rsidR="009254F7" w:rsidRDefault="009254F7" w:rsidP="00025CE6">
      <w:pPr>
        <w:rPr>
          <w:rFonts w:eastAsiaTheme="majorEastAsia" w:cstheme="majorBidi"/>
          <w:sz w:val="22"/>
          <w:szCs w:val="22"/>
        </w:rPr>
        <w:sectPr w:rsidR="009254F7" w:rsidSect="003D1A60">
          <w:type w:val="continuous"/>
          <w:pgSz w:w="12240" w:h="15840"/>
          <w:pgMar w:top="1080" w:right="720" w:bottom="720" w:left="1080" w:header="720" w:footer="566" w:gutter="0"/>
          <w:cols w:space="720"/>
          <w:docGrid w:linePitch="360"/>
        </w:sectPr>
      </w:pPr>
    </w:p>
    <w:p w14:paraId="61C24B95" w14:textId="062D5811" w:rsidR="00A810EA" w:rsidRPr="008811D6" w:rsidRDefault="008811D6" w:rsidP="008811D6">
      <w:pPr>
        <w:widowControl w:val="0"/>
        <w:rPr>
          <w:sz w:val="22"/>
          <w:szCs w:val="22"/>
        </w:rPr>
      </w:pPr>
      <w:r>
        <w:rPr>
          <w:sz w:val="22"/>
          <w:szCs w:val="22"/>
        </w:rPr>
        <w:t>ENGL 1301 is an i</w:t>
      </w:r>
      <w:r w:rsidRPr="008141B4">
        <w:rPr>
          <w:sz w:val="22"/>
          <w:szCs w:val="22"/>
        </w:rPr>
        <w:t>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Core curriculum course.</w:t>
      </w:r>
    </w:p>
    <w:p w14:paraId="0DC43357" w14:textId="65BB82A9" w:rsidR="00445CAF" w:rsidRPr="0025433F" w:rsidRDefault="00445CAF" w:rsidP="00C2651A">
      <w:pPr>
        <w:widowControl w:val="0"/>
        <w:rPr>
          <w:sz w:val="22"/>
          <w:szCs w:val="22"/>
        </w:rPr>
      </w:pPr>
    </w:p>
    <w:p w14:paraId="03EEA32B" w14:textId="32AA9CB0" w:rsidR="00526321" w:rsidRPr="00A508B4" w:rsidRDefault="00526321" w:rsidP="007A719A">
      <w:pPr>
        <w:pStyle w:val="Heading2"/>
      </w:pPr>
      <w:r w:rsidRPr="00A508B4">
        <w:t>Core Curriculum Objectives (CCOs)</w:t>
      </w:r>
      <w:r w:rsidR="00C2651A">
        <w:t xml:space="preserve"> for all ENGL Core Courses</w:t>
      </w:r>
    </w:p>
    <w:p w14:paraId="646570E3" w14:textId="77777777" w:rsidR="0025433F" w:rsidRPr="0025433F" w:rsidRDefault="0025433F" w:rsidP="00526321">
      <w:pPr>
        <w:widowControl w:val="0"/>
        <w:rPr>
          <w:sz w:val="22"/>
          <w:szCs w:val="22"/>
        </w:rPr>
      </w:pPr>
    </w:p>
    <w:p w14:paraId="5E3EAD41" w14:textId="3C2B4F8F" w:rsidR="00C2651A" w:rsidRPr="0025433F" w:rsidRDefault="00C2651A" w:rsidP="00C2651A">
      <w:pPr>
        <w:widowControl w:val="0"/>
        <w:rPr>
          <w:sz w:val="22"/>
          <w:szCs w:val="22"/>
        </w:rPr>
      </w:pPr>
      <w:r>
        <w:rPr>
          <w:sz w:val="22"/>
          <w:szCs w:val="22"/>
        </w:rPr>
        <w:t>ENGL 130</w:t>
      </w:r>
      <w:r w:rsidR="008811D6">
        <w:rPr>
          <w:sz w:val="22"/>
          <w:szCs w:val="22"/>
        </w:rPr>
        <w:t>1</w:t>
      </w:r>
      <w:r>
        <w:rPr>
          <w:sz w:val="22"/>
          <w:szCs w:val="22"/>
        </w:rPr>
        <w:t xml:space="preserve"> satisfies three (3) hours of the communication</w:t>
      </w:r>
      <w:r w:rsidRPr="0025433F">
        <w:rPr>
          <w:sz w:val="22"/>
          <w:szCs w:val="22"/>
        </w:rPr>
        <w:t xml:space="preserve"> requirement in the HCCS core curriculum.  The HCCS </w:t>
      </w:r>
      <w:r>
        <w:rPr>
          <w:sz w:val="22"/>
          <w:szCs w:val="22"/>
        </w:rPr>
        <w:t>English</w:t>
      </w:r>
      <w:r w:rsidRPr="0025433F">
        <w:rPr>
          <w:sz w:val="22"/>
          <w:szCs w:val="22"/>
        </w:rPr>
        <w:t xml:space="preserve"> Discipline Committee has specified that the course address the following core objectives: </w:t>
      </w:r>
    </w:p>
    <w:p w14:paraId="13DEFE3D" w14:textId="77777777" w:rsidR="00511037" w:rsidRPr="0025433F" w:rsidRDefault="00511037" w:rsidP="00511037">
      <w:pPr>
        <w:pStyle w:val="ListParagraph"/>
        <w:widowControl w:val="0"/>
        <w:numPr>
          <w:ilvl w:val="0"/>
          <w:numId w:val="3"/>
        </w:numPr>
        <w:rPr>
          <w:sz w:val="22"/>
          <w:szCs w:val="22"/>
        </w:rPr>
      </w:pPr>
      <w:r w:rsidRPr="0025433F">
        <w:rPr>
          <w:b/>
          <w:i/>
          <w:sz w:val="22"/>
          <w:szCs w:val="22"/>
        </w:rPr>
        <w:t>Critical Thinking</w:t>
      </w:r>
      <w:r w:rsidRPr="0025433F">
        <w:rPr>
          <w:sz w:val="22"/>
          <w:szCs w:val="22"/>
        </w:rPr>
        <w:t xml:space="preserve">: Students will demonstrate </w:t>
      </w:r>
      <w:r>
        <w:rPr>
          <w:sz w:val="22"/>
          <w:szCs w:val="22"/>
        </w:rPr>
        <w:t xml:space="preserve">creative thinking, innovation, inquiry, </w:t>
      </w:r>
      <w:r w:rsidRPr="0025433F">
        <w:rPr>
          <w:sz w:val="22"/>
          <w:szCs w:val="22"/>
        </w:rPr>
        <w:t>analysis, evaluation and synthesis of information</w:t>
      </w:r>
      <w:r>
        <w:rPr>
          <w:sz w:val="22"/>
          <w:szCs w:val="22"/>
        </w:rPr>
        <w:t xml:space="preserve">. </w:t>
      </w:r>
    </w:p>
    <w:p w14:paraId="6CCC1CF6" w14:textId="77777777" w:rsidR="00511037" w:rsidRPr="0025433F" w:rsidRDefault="00511037" w:rsidP="00511037">
      <w:pPr>
        <w:pStyle w:val="ListParagraph"/>
        <w:widowControl w:val="0"/>
        <w:numPr>
          <w:ilvl w:val="0"/>
          <w:numId w:val="3"/>
        </w:numPr>
        <w:rPr>
          <w:sz w:val="22"/>
          <w:szCs w:val="22"/>
        </w:rPr>
      </w:pPr>
      <w:r w:rsidRPr="0025433F">
        <w:rPr>
          <w:b/>
          <w:i/>
          <w:sz w:val="22"/>
          <w:szCs w:val="22"/>
        </w:rPr>
        <w:t>Communication</w:t>
      </w:r>
      <w:r w:rsidRPr="0025433F">
        <w:rPr>
          <w:sz w:val="22"/>
          <w:szCs w:val="22"/>
        </w:rPr>
        <w:t>: Students will demonstrate effective development, interpretation and expression of ideas through written, oral, and visual communication</w:t>
      </w:r>
      <w:r>
        <w:rPr>
          <w:sz w:val="22"/>
          <w:szCs w:val="22"/>
        </w:rPr>
        <w:t>.</w:t>
      </w:r>
    </w:p>
    <w:p w14:paraId="6D80000D" w14:textId="77777777" w:rsidR="00511037" w:rsidRPr="008141B4" w:rsidRDefault="00511037" w:rsidP="00511037">
      <w:pPr>
        <w:pStyle w:val="ListParagraph"/>
        <w:numPr>
          <w:ilvl w:val="0"/>
          <w:numId w:val="3"/>
        </w:numPr>
        <w:rPr>
          <w:b/>
          <w:sz w:val="22"/>
          <w:szCs w:val="22"/>
        </w:rPr>
      </w:pPr>
      <w:r w:rsidRPr="008141B4">
        <w:rPr>
          <w:b/>
          <w:i/>
          <w:sz w:val="22"/>
          <w:szCs w:val="22"/>
        </w:rPr>
        <w:t>Personal Responsibility</w:t>
      </w:r>
      <w:r w:rsidRPr="008141B4">
        <w:rPr>
          <w:sz w:val="22"/>
          <w:szCs w:val="22"/>
        </w:rPr>
        <w:t xml:space="preserve">: </w:t>
      </w:r>
      <w:r>
        <w:rPr>
          <w:sz w:val="22"/>
          <w:szCs w:val="22"/>
        </w:rPr>
        <w:t xml:space="preserve">Students will demonstrate </w:t>
      </w:r>
      <w:r w:rsidRPr="008141B4">
        <w:rPr>
          <w:sz w:val="22"/>
          <w:szCs w:val="22"/>
        </w:rPr>
        <w:t>the ability to connect choices, actions, and consequences to ethical decision-making.</w:t>
      </w:r>
    </w:p>
    <w:p w14:paraId="628EE822" w14:textId="77777777" w:rsidR="00511037" w:rsidRPr="0015427F" w:rsidRDefault="00511037" w:rsidP="00511037">
      <w:pPr>
        <w:pStyle w:val="ListParagraph"/>
        <w:numPr>
          <w:ilvl w:val="0"/>
          <w:numId w:val="19"/>
        </w:numPr>
        <w:overflowPunct/>
        <w:autoSpaceDE/>
        <w:autoSpaceDN/>
        <w:adjustRightInd/>
        <w:textAlignment w:val="auto"/>
        <w:rPr>
          <w:rFonts w:cs="Arial"/>
          <w:sz w:val="22"/>
          <w:szCs w:val="22"/>
        </w:rPr>
      </w:pPr>
      <w:r w:rsidRPr="0015427F">
        <w:rPr>
          <w:rFonts w:cs="Arial"/>
          <w:b/>
          <w:i/>
          <w:sz w:val="22"/>
          <w:szCs w:val="22"/>
        </w:rPr>
        <w:t>Teamwork</w:t>
      </w:r>
      <w:r>
        <w:rPr>
          <w:rFonts w:cs="Arial"/>
          <w:sz w:val="22"/>
          <w:szCs w:val="22"/>
        </w:rPr>
        <w:t>:  Students will demonstrate</w:t>
      </w:r>
      <w:r w:rsidRPr="0015427F">
        <w:rPr>
          <w:rFonts w:cs="Arial"/>
          <w:sz w:val="22"/>
          <w:szCs w:val="22"/>
        </w:rPr>
        <w:t xml:space="preserve"> the ability to consider different points of view and to work effectively with others to support a shared purpose or goal.</w:t>
      </w:r>
    </w:p>
    <w:p w14:paraId="0DFB968B" w14:textId="77777777" w:rsidR="00F10D32" w:rsidRPr="0025433F" w:rsidRDefault="00F10D32" w:rsidP="00526321">
      <w:pPr>
        <w:pStyle w:val="BodyText"/>
        <w:rPr>
          <w:color w:val="auto"/>
          <w:sz w:val="22"/>
          <w:szCs w:val="22"/>
        </w:rPr>
      </w:pPr>
    </w:p>
    <w:p w14:paraId="7072491D" w14:textId="04783A51" w:rsidR="00445CAF" w:rsidRPr="00A508B4" w:rsidRDefault="00445CAF" w:rsidP="007A719A">
      <w:pPr>
        <w:pStyle w:val="Heading2"/>
      </w:pPr>
      <w:r w:rsidRPr="00A508B4">
        <w:t>Program Student Learning Outcomes (PSLOs)</w:t>
      </w:r>
      <w:r w:rsidR="00C2651A">
        <w:t xml:space="preserve"> for all ENGL courses</w:t>
      </w:r>
    </w:p>
    <w:p w14:paraId="4D2E63CB" w14:textId="77777777" w:rsidR="00C2651A" w:rsidRPr="0025433F" w:rsidRDefault="00C2651A" w:rsidP="00C2651A">
      <w:pPr>
        <w:rPr>
          <w:sz w:val="22"/>
          <w:szCs w:val="22"/>
        </w:rPr>
      </w:pPr>
    </w:p>
    <w:p w14:paraId="07B748A7" w14:textId="77777777" w:rsidR="00C2651A" w:rsidRDefault="00C2651A" w:rsidP="00C2651A">
      <w:pPr>
        <w:rPr>
          <w:sz w:val="22"/>
          <w:szCs w:val="22"/>
        </w:rPr>
      </w:pPr>
      <w:r w:rsidRPr="0025433F">
        <w:rPr>
          <w:sz w:val="22"/>
          <w:szCs w:val="22"/>
        </w:rPr>
        <w:t>Can be found at</w:t>
      </w:r>
      <w:r>
        <w:rPr>
          <w:sz w:val="22"/>
          <w:szCs w:val="22"/>
        </w:rPr>
        <w:t>:</w:t>
      </w:r>
      <w:r w:rsidRPr="0025433F">
        <w:rPr>
          <w:sz w:val="22"/>
          <w:szCs w:val="22"/>
        </w:rPr>
        <w:t xml:space="preserve"> </w:t>
      </w:r>
    </w:p>
    <w:p w14:paraId="1D6AE358" w14:textId="77777777" w:rsidR="00C2651A" w:rsidRDefault="00BE288E" w:rsidP="00C2651A">
      <w:pPr>
        <w:rPr>
          <w:sz w:val="22"/>
          <w:szCs w:val="22"/>
        </w:rPr>
      </w:pPr>
      <w:hyperlink r:id="rId35" w:history="1">
        <w:r w:rsidR="00C2651A" w:rsidRPr="00951460">
          <w:rPr>
            <w:rStyle w:val="Hyperlink"/>
            <w:sz w:val="22"/>
            <w:szCs w:val="22"/>
          </w:rPr>
          <w:t>https://www.hccs.edu/programs/areas-of-study/liberal-arts-humanities--education/english/</w:t>
        </w:r>
      </w:hyperlink>
      <w:r w:rsidR="00C2651A" w:rsidRPr="00951460">
        <w:rPr>
          <w:sz w:val="22"/>
          <w:szCs w:val="22"/>
        </w:rPr>
        <w:t xml:space="preserve"> </w:t>
      </w:r>
    </w:p>
    <w:p w14:paraId="7572353B" w14:textId="1B25D97E" w:rsidR="002D24B3" w:rsidRPr="0025433F" w:rsidRDefault="004042BC" w:rsidP="00445CAF">
      <w:pPr>
        <w:rPr>
          <w:sz w:val="22"/>
          <w:szCs w:val="22"/>
        </w:rPr>
      </w:pPr>
      <w:r w:rsidRPr="004042BC">
        <w:rPr>
          <w:sz w:val="22"/>
        </w:rPr>
        <w:lastRenderedPageBreak/>
        <w:t xml:space="preserve"> </w:t>
      </w:r>
    </w:p>
    <w:p w14:paraId="39711F01" w14:textId="11F10704" w:rsidR="00A91EAF" w:rsidRPr="00A508B4" w:rsidRDefault="00445CAF" w:rsidP="007A719A">
      <w:pPr>
        <w:pStyle w:val="Heading2"/>
      </w:pPr>
      <w:r w:rsidRPr="00A508B4">
        <w:t>Course Student Learning Outcomes (CSLOs)</w:t>
      </w:r>
      <w:r w:rsidR="005B564B">
        <w:t xml:space="preserve"> for ENGL 130</w:t>
      </w:r>
      <w:r w:rsidR="00D41E69">
        <w:t>1</w:t>
      </w:r>
    </w:p>
    <w:p w14:paraId="4F89D5CB" w14:textId="77777777" w:rsidR="0025433F" w:rsidRPr="0025433F" w:rsidRDefault="0025433F" w:rsidP="00A91EAF">
      <w:pPr>
        <w:rPr>
          <w:sz w:val="22"/>
          <w:szCs w:val="22"/>
        </w:rPr>
      </w:pPr>
    </w:p>
    <w:p w14:paraId="1A8996BC" w14:textId="77777777" w:rsidR="008811D6" w:rsidRPr="0025433F" w:rsidRDefault="008811D6" w:rsidP="008811D6">
      <w:pPr>
        <w:rPr>
          <w:b/>
          <w:sz w:val="22"/>
          <w:szCs w:val="22"/>
        </w:rPr>
      </w:pPr>
      <w:r w:rsidRPr="0025433F">
        <w:rPr>
          <w:sz w:val="22"/>
          <w:szCs w:val="22"/>
        </w:rPr>
        <w:t xml:space="preserve">Upon </w:t>
      </w:r>
      <w:r>
        <w:rPr>
          <w:sz w:val="22"/>
          <w:szCs w:val="22"/>
        </w:rPr>
        <w:t xml:space="preserve">successful </w:t>
      </w:r>
      <w:r w:rsidRPr="0025433F">
        <w:rPr>
          <w:sz w:val="22"/>
          <w:szCs w:val="22"/>
        </w:rPr>
        <w:t xml:space="preserve">completion of </w:t>
      </w:r>
      <w:r>
        <w:rPr>
          <w:sz w:val="22"/>
          <w:szCs w:val="22"/>
        </w:rPr>
        <w:t>ENGL 1301</w:t>
      </w:r>
      <w:r w:rsidRPr="0025433F">
        <w:rPr>
          <w:sz w:val="22"/>
          <w:szCs w:val="22"/>
        </w:rPr>
        <w:t>, the student will be able to:</w:t>
      </w:r>
    </w:p>
    <w:p w14:paraId="2B68645E" w14:textId="77777777" w:rsidR="008811D6" w:rsidRPr="006A4928" w:rsidRDefault="008811D6" w:rsidP="008811D6">
      <w:pPr>
        <w:pStyle w:val="ListParagraph"/>
        <w:numPr>
          <w:ilvl w:val="0"/>
          <w:numId w:val="20"/>
        </w:numPr>
        <w:rPr>
          <w:sz w:val="22"/>
          <w:szCs w:val="22"/>
        </w:rPr>
      </w:pPr>
      <w:r w:rsidRPr="006A4928">
        <w:rPr>
          <w:sz w:val="22"/>
          <w:szCs w:val="22"/>
        </w:rPr>
        <w:t>Demonstrate knowledge of individual and collaborative writing processes.</w:t>
      </w:r>
    </w:p>
    <w:p w14:paraId="5EDF3B38" w14:textId="77777777" w:rsidR="008811D6" w:rsidRPr="006A4928" w:rsidRDefault="008811D6" w:rsidP="008811D6">
      <w:pPr>
        <w:pStyle w:val="ListParagraph"/>
        <w:numPr>
          <w:ilvl w:val="0"/>
          <w:numId w:val="20"/>
        </w:numPr>
        <w:rPr>
          <w:sz w:val="22"/>
          <w:szCs w:val="22"/>
        </w:rPr>
      </w:pPr>
      <w:r w:rsidRPr="006A4928">
        <w:rPr>
          <w:sz w:val="22"/>
          <w:szCs w:val="22"/>
        </w:rPr>
        <w:t>Develop ideas with appropriate support and attribution.</w:t>
      </w:r>
    </w:p>
    <w:p w14:paraId="34EFC1B7" w14:textId="77777777" w:rsidR="008811D6" w:rsidRPr="006A4928" w:rsidRDefault="008811D6" w:rsidP="008811D6">
      <w:pPr>
        <w:pStyle w:val="ListParagraph"/>
        <w:numPr>
          <w:ilvl w:val="0"/>
          <w:numId w:val="20"/>
        </w:numPr>
        <w:rPr>
          <w:sz w:val="22"/>
          <w:szCs w:val="22"/>
        </w:rPr>
      </w:pPr>
      <w:r w:rsidRPr="006A4928">
        <w:rPr>
          <w:sz w:val="22"/>
          <w:szCs w:val="22"/>
        </w:rPr>
        <w:t>Write in a style appropriate to audience and purpose</w:t>
      </w:r>
    </w:p>
    <w:p w14:paraId="54C85A98" w14:textId="77777777" w:rsidR="008811D6" w:rsidRDefault="008811D6" w:rsidP="008811D6">
      <w:pPr>
        <w:pStyle w:val="ListParagraph"/>
        <w:numPr>
          <w:ilvl w:val="0"/>
          <w:numId w:val="20"/>
        </w:numPr>
        <w:rPr>
          <w:sz w:val="22"/>
          <w:szCs w:val="22"/>
        </w:rPr>
      </w:pPr>
      <w:r w:rsidRPr="006A4928">
        <w:rPr>
          <w:sz w:val="22"/>
          <w:szCs w:val="22"/>
        </w:rPr>
        <w:t>Read, reflect, and respond critically to a variety of texts.</w:t>
      </w:r>
    </w:p>
    <w:p w14:paraId="598010FC" w14:textId="25485EC0" w:rsidR="000F6631" w:rsidRDefault="008811D6" w:rsidP="008811D6">
      <w:pPr>
        <w:pStyle w:val="ListParagraph"/>
        <w:numPr>
          <w:ilvl w:val="0"/>
          <w:numId w:val="20"/>
        </w:numPr>
        <w:rPr>
          <w:sz w:val="22"/>
          <w:szCs w:val="22"/>
        </w:rPr>
      </w:pPr>
      <w:r w:rsidRPr="008811D6">
        <w:rPr>
          <w:sz w:val="22"/>
          <w:szCs w:val="22"/>
        </w:rPr>
        <w:t>Use Edited American English in academic essays.</w:t>
      </w:r>
    </w:p>
    <w:p w14:paraId="6467A3F2" w14:textId="77777777" w:rsidR="008811D6" w:rsidRPr="008811D6" w:rsidRDefault="008811D6" w:rsidP="008811D6">
      <w:pPr>
        <w:pStyle w:val="ListParagraph"/>
        <w:rPr>
          <w:sz w:val="22"/>
          <w:szCs w:val="22"/>
        </w:rPr>
      </w:pPr>
    </w:p>
    <w:p w14:paraId="44C6D9B5" w14:textId="27E9EA28" w:rsidR="00A45544" w:rsidRPr="001078BB" w:rsidRDefault="00025CE6" w:rsidP="001078BB">
      <w:pPr>
        <w:spacing w:after="160" w:line="259" w:lineRule="auto"/>
        <w:rPr>
          <w:rFonts w:eastAsiaTheme="majorEastAsia" w:cstheme="majorBidi"/>
          <w:b/>
          <w:bCs/>
          <w:color w:val="000000" w:themeColor="text1"/>
          <w:sz w:val="28"/>
          <w:szCs w:val="28"/>
        </w:rPr>
      </w:pPr>
      <w:r w:rsidRPr="00C2651A">
        <w:rPr>
          <w:b/>
          <w:bCs/>
          <w:sz w:val="28"/>
          <w:szCs w:val="28"/>
        </w:rPr>
        <w:t>Student Success</w:t>
      </w:r>
      <w:r w:rsidR="001078BB">
        <w:rPr>
          <w:b/>
          <w:bCs/>
          <w:sz w:val="28"/>
          <w:szCs w:val="28"/>
        </w:rPr>
        <w:t xml:space="preserve"> in ENGL</w:t>
      </w:r>
    </w:p>
    <w:p w14:paraId="02E78F4D"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608B2A7B" w14:textId="40AFFF48" w:rsidR="00C2651A" w:rsidRPr="00D040D0" w:rsidRDefault="00C2651A" w:rsidP="00C2651A">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sidRPr="00D040D0">
        <w:rPr>
          <w:sz w:val="22"/>
          <w:szCs w:val="22"/>
        </w:rPr>
        <w:t>As wi</w:t>
      </w:r>
      <w:r>
        <w:rPr>
          <w:sz w:val="22"/>
          <w:szCs w:val="22"/>
        </w:rPr>
        <w:t xml:space="preserve">th any three-hour course, </w:t>
      </w:r>
      <w:r w:rsidRPr="00E16290">
        <w:rPr>
          <w:sz w:val="22"/>
          <w:szCs w:val="22"/>
        </w:rPr>
        <w:t xml:space="preserve">expect to spend </w:t>
      </w:r>
      <w:r w:rsidRPr="00E16290">
        <w:rPr>
          <w:b/>
          <w:i/>
          <w:sz w:val="22"/>
          <w:szCs w:val="22"/>
        </w:rPr>
        <w:t>at least</w:t>
      </w:r>
      <w:r w:rsidRPr="00E16290">
        <w:rPr>
          <w:sz w:val="22"/>
          <w:szCs w:val="22"/>
        </w:rPr>
        <w:t xml:space="preserve"> </w:t>
      </w:r>
      <w:r w:rsidRPr="00E16290">
        <w:rPr>
          <w:b/>
          <w:i/>
          <w:sz w:val="22"/>
          <w:szCs w:val="22"/>
        </w:rPr>
        <w:t>six hours per week</w:t>
      </w:r>
      <w:r w:rsidRPr="00E16290">
        <w:rPr>
          <w:sz w:val="22"/>
          <w:szCs w:val="22"/>
        </w:rPr>
        <w:t xml:space="preserve"> outside of</w:t>
      </w:r>
      <w:r w:rsidRPr="00D040D0">
        <w:rPr>
          <w:sz w:val="22"/>
          <w:szCs w:val="22"/>
        </w:rPr>
        <w:t xml:space="preserve"> class reading and studying the material.  I will provide assignments to help you use those six hours per week wisely.  Additional time will be required for written assignment</w:t>
      </w:r>
      <w:r>
        <w:rPr>
          <w:sz w:val="22"/>
          <w:szCs w:val="22"/>
        </w:rPr>
        <w:t>s</w:t>
      </w:r>
      <w:r w:rsidRPr="00D040D0">
        <w:rPr>
          <w:sz w:val="22"/>
          <w:szCs w:val="22"/>
        </w:rPr>
        <w:t>.  Successful completion of this course requires a combination of reading the textbook, attending class, completing assignments in Eagle Online, and participating in class discussions.  There is no short cut for success in this course; it requires reading (and probably re-reading) and studying the material using the course objectives as your guide.</w:t>
      </w:r>
    </w:p>
    <w:p w14:paraId="2BEA132A" w14:textId="2D8DBDE1"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35B8B0A4" w14:textId="77777777" w:rsidR="008A2DBD" w:rsidRDefault="008A2DBD" w:rsidP="003D51C1">
      <w:pPr>
        <w:pStyle w:val="Heading3"/>
        <w:sectPr w:rsidR="008A2DBD" w:rsidSect="003D1A60">
          <w:type w:val="continuous"/>
          <w:pgSz w:w="12240" w:h="15840"/>
          <w:pgMar w:top="1080" w:right="720" w:bottom="720" w:left="1080" w:header="720" w:footer="566" w:gutter="0"/>
          <w:cols w:space="720"/>
          <w:formProt w:val="0"/>
          <w:docGrid w:linePitch="360"/>
        </w:sectPr>
      </w:pPr>
    </w:p>
    <w:p w14:paraId="4DEE00C8" w14:textId="639712CA" w:rsidR="003D51C1" w:rsidRPr="00A508B4" w:rsidRDefault="003D51C1" w:rsidP="007A719A">
      <w:pPr>
        <w:pStyle w:val="Heading2"/>
      </w:pPr>
      <w:r w:rsidRPr="00A508B4">
        <w:t>Instructor and Student Responsibilities</w:t>
      </w:r>
    </w:p>
    <w:p w14:paraId="3EA0E048" w14:textId="77777777" w:rsidR="003D51C1" w:rsidRPr="00D040D0" w:rsidRDefault="003D51C1" w:rsidP="003D51C1">
      <w:pPr>
        <w:rPr>
          <w:sz w:val="22"/>
          <w:szCs w:val="22"/>
          <w:u w:val="single"/>
        </w:rPr>
      </w:pPr>
    </w:p>
    <w:p w14:paraId="633393EA"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3CC90C03" w14:textId="44008678" w:rsidR="003D51C1" w:rsidRPr="00D040D0" w:rsidRDefault="003D51C1" w:rsidP="003D51C1">
      <w:pPr>
        <w:rPr>
          <w:sz w:val="22"/>
          <w:szCs w:val="22"/>
        </w:rPr>
      </w:pPr>
      <w:r w:rsidRPr="00D040D0">
        <w:rPr>
          <w:sz w:val="22"/>
          <w:szCs w:val="22"/>
          <w:u w:val="single"/>
        </w:rPr>
        <w:t>As your Instructor, it is my responsibility to</w:t>
      </w:r>
      <w:r w:rsidRPr="00D040D0">
        <w:rPr>
          <w:b/>
          <w:sz w:val="22"/>
          <w:szCs w:val="22"/>
        </w:rPr>
        <w:t>:</w:t>
      </w:r>
    </w:p>
    <w:p w14:paraId="07DEB179" w14:textId="33857099" w:rsidR="003D51C1" w:rsidRPr="00D040D0" w:rsidRDefault="003D51C1" w:rsidP="003D51C1">
      <w:pPr>
        <w:numPr>
          <w:ilvl w:val="0"/>
          <w:numId w:val="2"/>
        </w:numPr>
        <w:rPr>
          <w:sz w:val="22"/>
          <w:szCs w:val="22"/>
        </w:rPr>
      </w:pPr>
      <w:r w:rsidRPr="00D040D0">
        <w:rPr>
          <w:sz w:val="22"/>
          <w:szCs w:val="22"/>
        </w:rPr>
        <w:t xml:space="preserve">Provide the grading scale and detailed grading formula explaining how student grades are to be </w:t>
      </w:r>
      <w:r w:rsidR="00C2651A">
        <w:rPr>
          <w:sz w:val="22"/>
          <w:szCs w:val="22"/>
        </w:rPr>
        <w:t>calculated</w:t>
      </w:r>
    </w:p>
    <w:p w14:paraId="27850629" w14:textId="5E5A26A7" w:rsidR="00C2651A" w:rsidRPr="00D040D0" w:rsidRDefault="003D51C1" w:rsidP="00C2651A">
      <w:pPr>
        <w:numPr>
          <w:ilvl w:val="0"/>
          <w:numId w:val="2"/>
        </w:numPr>
        <w:rPr>
          <w:sz w:val="22"/>
          <w:szCs w:val="22"/>
        </w:rPr>
      </w:pPr>
      <w:r w:rsidRPr="00C2651A">
        <w:rPr>
          <w:sz w:val="22"/>
          <w:szCs w:val="22"/>
        </w:rPr>
        <w:t xml:space="preserve">Facilitate an effective learning environment through </w:t>
      </w:r>
      <w:r w:rsidR="00C2651A" w:rsidRPr="00D040D0">
        <w:rPr>
          <w:sz w:val="22"/>
          <w:szCs w:val="22"/>
        </w:rPr>
        <w:t>class activities, discussions, and lectures</w:t>
      </w:r>
    </w:p>
    <w:p w14:paraId="314C0D47" w14:textId="4B236275" w:rsidR="003D51C1" w:rsidRPr="00C2651A" w:rsidRDefault="003D51C1" w:rsidP="00CE50B2">
      <w:pPr>
        <w:numPr>
          <w:ilvl w:val="0"/>
          <w:numId w:val="2"/>
        </w:numPr>
        <w:rPr>
          <w:sz w:val="22"/>
          <w:szCs w:val="22"/>
        </w:rPr>
      </w:pPr>
      <w:r w:rsidRPr="00C2651A">
        <w:rPr>
          <w:sz w:val="22"/>
          <w:szCs w:val="22"/>
        </w:rPr>
        <w:t>Provide a description of any assignments</w:t>
      </w:r>
    </w:p>
    <w:p w14:paraId="4DA62F5D" w14:textId="0B22C3AD" w:rsidR="003D51C1" w:rsidRPr="00D040D0" w:rsidRDefault="003D51C1" w:rsidP="003D51C1">
      <w:pPr>
        <w:numPr>
          <w:ilvl w:val="0"/>
          <w:numId w:val="2"/>
        </w:numPr>
        <w:rPr>
          <w:sz w:val="22"/>
          <w:szCs w:val="22"/>
        </w:rPr>
      </w:pPr>
      <w:r w:rsidRPr="00D040D0">
        <w:rPr>
          <w:sz w:val="22"/>
          <w:szCs w:val="22"/>
        </w:rPr>
        <w:t xml:space="preserve">Inform students of policies </w:t>
      </w:r>
    </w:p>
    <w:p w14:paraId="7B73E311" w14:textId="29BC3EE1" w:rsidR="003D51C1" w:rsidRPr="00D040D0" w:rsidRDefault="003D51C1" w:rsidP="003D51C1">
      <w:pPr>
        <w:numPr>
          <w:ilvl w:val="0"/>
          <w:numId w:val="2"/>
        </w:numPr>
        <w:rPr>
          <w:sz w:val="22"/>
          <w:szCs w:val="22"/>
        </w:rPr>
      </w:pPr>
      <w:r w:rsidRPr="00D040D0">
        <w:rPr>
          <w:sz w:val="22"/>
          <w:szCs w:val="22"/>
        </w:rPr>
        <w:t xml:space="preserve">Provide the course outline and class calendar </w:t>
      </w:r>
      <w:r w:rsidR="00577D77">
        <w:rPr>
          <w:sz w:val="22"/>
          <w:szCs w:val="22"/>
        </w:rPr>
        <w:t>that</w:t>
      </w:r>
      <w:r w:rsidRPr="00D040D0">
        <w:rPr>
          <w:sz w:val="22"/>
          <w:szCs w:val="22"/>
        </w:rPr>
        <w:t xml:space="preserve"> will include a description of assignments</w:t>
      </w:r>
    </w:p>
    <w:p w14:paraId="27DAECAD" w14:textId="257F8FCC" w:rsidR="003D51C1" w:rsidRPr="00D040D0" w:rsidRDefault="003D51C1" w:rsidP="003D51C1">
      <w:pPr>
        <w:numPr>
          <w:ilvl w:val="0"/>
          <w:numId w:val="2"/>
        </w:numPr>
        <w:rPr>
          <w:sz w:val="22"/>
          <w:szCs w:val="22"/>
        </w:rPr>
      </w:pPr>
      <w:r w:rsidRPr="00D040D0">
        <w:rPr>
          <w:sz w:val="22"/>
          <w:szCs w:val="22"/>
        </w:rPr>
        <w:t>Arrange to meet with individual students as required</w:t>
      </w:r>
    </w:p>
    <w:p w14:paraId="14B67919" w14:textId="77777777" w:rsidR="003D51C1" w:rsidRPr="00D040D0" w:rsidRDefault="003D51C1" w:rsidP="003D51C1">
      <w:pPr>
        <w:rPr>
          <w:sz w:val="22"/>
          <w:szCs w:val="22"/>
        </w:rPr>
      </w:pPr>
    </w:p>
    <w:p w14:paraId="37507C2A" w14:textId="539975E9" w:rsidR="003D51C1" w:rsidRPr="00D040D0" w:rsidRDefault="00AC1F25" w:rsidP="003D51C1">
      <w:pPr>
        <w:rPr>
          <w:b/>
          <w:sz w:val="22"/>
          <w:szCs w:val="22"/>
        </w:rPr>
      </w:pPr>
      <w:r>
        <w:rPr>
          <w:sz w:val="22"/>
          <w:szCs w:val="22"/>
          <w:u w:val="single"/>
        </w:rPr>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64FECC25" w14:textId="77777777" w:rsidR="00C2651A" w:rsidRPr="00D040D0" w:rsidRDefault="00C2651A" w:rsidP="00C2651A">
      <w:pPr>
        <w:numPr>
          <w:ilvl w:val="0"/>
          <w:numId w:val="1"/>
        </w:numPr>
        <w:rPr>
          <w:sz w:val="22"/>
          <w:szCs w:val="22"/>
        </w:rPr>
      </w:pPr>
      <w:r w:rsidRPr="00D040D0">
        <w:rPr>
          <w:sz w:val="22"/>
          <w:szCs w:val="22"/>
        </w:rPr>
        <w:t>Attend class and participate in class discussions and activities</w:t>
      </w:r>
    </w:p>
    <w:p w14:paraId="1DEA9E94" w14:textId="77777777" w:rsidR="00C2651A" w:rsidRPr="00D040D0" w:rsidRDefault="00C2651A" w:rsidP="00C2651A">
      <w:pPr>
        <w:numPr>
          <w:ilvl w:val="0"/>
          <w:numId w:val="1"/>
        </w:numPr>
        <w:rPr>
          <w:sz w:val="22"/>
          <w:szCs w:val="22"/>
        </w:rPr>
      </w:pPr>
      <w:r w:rsidRPr="00D040D0">
        <w:rPr>
          <w:sz w:val="22"/>
          <w:szCs w:val="22"/>
        </w:rPr>
        <w:t xml:space="preserve">Read and comprehend the </w:t>
      </w:r>
      <w:r>
        <w:rPr>
          <w:sz w:val="22"/>
          <w:szCs w:val="22"/>
        </w:rPr>
        <w:t>texts</w:t>
      </w:r>
    </w:p>
    <w:p w14:paraId="4CD26643" w14:textId="77777777" w:rsidR="00C2651A" w:rsidRPr="00D040D0" w:rsidRDefault="00C2651A" w:rsidP="00C2651A">
      <w:pPr>
        <w:numPr>
          <w:ilvl w:val="0"/>
          <w:numId w:val="1"/>
        </w:numPr>
        <w:rPr>
          <w:sz w:val="22"/>
          <w:szCs w:val="22"/>
        </w:rPr>
      </w:pPr>
      <w:r w:rsidRPr="00D040D0">
        <w:rPr>
          <w:sz w:val="22"/>
          <w:szCs w:val="22"/>
        </w:rPr>
        <w:t>Complete the</w:t>
      </w:r>
      <w:r>
        <w:rPr>
          <w:sz w:val="22"/>
          <w:szCs w:val="22"/>
        </w:rPr>
        <w:t xml:space="preserve"> required assignments </w:t>
      </w:r>
    </w:p>
    <w:p w14:paraId="3EA9F1A8" w14:textId="77777777" w:rsidR="00C2651A" w:rsidRPr="00D040D0" w:rsidRDefault="00C2651A" w:rsidP="00C2651A">
      <w:pPr>
        <w:numPr>
          <w:ilvl w:val="0"/>
          <w:numId w:val="1"/>
        </w:numPr>
        <w:rPr>
          <w:sz w:val="22"/>
          <w:szCs w:val="22"/>
        </w:rPr>
      </w:pPr>
      <w:r w:rsidRPr="00D040D0">
        <w:rPr>
          <w:sz w:val="22"/>
          <w:szCs w:val="22"/>
        </w:rPr>
        <w:t>Ask for help when there is a question or problem</w:t>
      </w:r>
    </w:p>
    <w:p w14:paraId="18A8814A" w14:textId="77777777" w:rsidR="00C2651A" w:rsidRDefault="00C2651A" w:rsidP="00C2651A">
      <w:pPr>
        <w:numPr>
          <w:ilvl w:val="0"/>
          <w:numId w:val="1"/>
        </w:numPr>
        <w:rPr>
          <w:sz w:val="22"/>
          <w:szCs w:val="22"/>
        </w:rPr>
      </w:pPr>
      <w:r w:rsidRPr="00D040D0">
        <w:rPr>
          <w:sz w:val="22"/>
          <w:szCs w:val="22"/>
        </w:rPr>
        <w:t xml:space="preserve">Keep copies of all </w:t>
      </w:r>
      <w:r>
        <w:rPr>
          <w:sz w:val="22"/>
          <w:szCs w:val="22"/>
        </w:rPr>
        <w:t>documents</w:t>
      </w:r>
      <w:r w:rsidRPr="00D040D0">
        <w:rPr>
          <w:sz w:val="22"/>
          <w:szCs w:val="22"/>
        </w:rPr>
        <w:t>, including this syllabus, handouts</w:t>
      </w:r>
      <w:r>
        <w:rPr>
          <w:sz w:val="22"/>
          <w:szCs w:val="22"/>
        </w:rPr>
        <w:t>,</w:t>
      </w:r>
      <w:r w:rsidRPr="00D040D0">
        <w:rPr>
          <w:sz w:val="22"/>
          <w:szCs w:val="22"/>
        </w:rPr>
        <w:t xml:space="preserve"> and all assignments</w:t>
      </w:r>
    </w:p>
    <w:p w14:paraId="1374C3C2" w14:textId="7FE62C47" w:rsidR="00C2651A" w:rsidRPr="00883FE5" w:rsidRDefault="00C2651A" w:rsidP="00C2651A">
      <w:pPr>
        <w:numPr>
          <w:ilvl w:val="0"/>
          <w:numId w:val="1"/>
        </w:numPr>
        <w:rPr>
          <w:rStyle w:val="Hyperlink"/>
          <w:color w:val="auto"/>
          <w:sz w:val="22"/>
          <w:szCs w:val="22"/>
          <w:u w:val="none"/>
        </w:rPr>
      </w:pPr>
      <w:r w:rsidRPr="00883FE5">
        <w:rPr>
          <w:sz w:val="22"/>
          <w:szCs w:val="22"/>
        </w:rPr>
        <w:t>Be aware of and comply with academic honesty policies</w:t>
      </w:r>
      <w:r w:rsidR="00EA29FF" w:rsidRPr="009E49A1">
        <w:rPr>
          <w:color w:val="000000" w:themeColor="text1"/>
          <w:sz w:val="22"/>
          <w:szCs w:val="22"/>
        </w:rPr>
        <w:t xml:space="preserve">, including plagiarism, </w:t>
      </w:r>
      <w:r w:rsidRPr="00883FE5">
        <w:rPr>
          <w:sz w:val="22"/>
          <w:szCs w:val="22"/>
        </w:rPr>
        <w:t xml:space="preserve">in the </w:t>
      </w:r>
      <w:hyperlink r:id="rId36" w:history="1">
        <w:r w:rsidRPr="00883FE5">
          <w:rPr>
            <w:rStyle w:val="Hyperlink"/>
            <w:color w:val="auto"/>
            <w:sz w:val="22"/>
            <w:szCs w:val="22"/>
          </w:rPr>
          <w:t>HCCS Student Handbook</w:t>
        </w:r>
      </w:hyperlink>
    </w:p>
    <w:p w14:paraId="0C7E67C4" w14:textId="131B0481" w:rsidR="003D51C1" w:rsidRDefault="003D51C1" w:rsidP="003D51C1">
      <w:pPr>
        <w:rPr>
          <w:sz w:val="22"/>
          <w:szCs w:val="22"/>
        </w:rPr>
      </w:pPr>
    </w:p>
    <w:p w14:paraId="32648DCD"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30FB1E2E" w14:textId="7D7C2A43" w:rsidR="003D51C1" w:rsidRPr="001078BB" w:rsidRDefault="003D51C1" w:rsidP="001078BB">
      <w:pPr>
        <w:spacing w:after="160" w:line="259" w:lineRule="auto"/>
        <w:jc w:val="center"/>
        <w:rPr>
          <w:rFonts w:eastAsiaTheme="majorEastAsia" w:cstheme="majorBidi"/>
          <w:b/>
          <w:bCs/>
          <w:color w:val="000000" w:themeColor="text1"/>
          <w:sz w:val="28"/>
          <w:szCs w:val="28"/>
        </w:rPr>
      </w:pPr>
      <w:r w:rsidRPr="0013115B">
        <w:rPr>
          <w:b/>
          <w:bCs/>
          <w:sz w:val="28"/>
          <w:szCs w:val="28"/>
        </w:rPr>
        <w:t>Assignments</w:t>
      </w:r>
    </w:p>
    <w:p w14:paraId="3B5B419F" w14:textId="77777777" w:rsidR="008A2DBD" w:rsidRDefault="008A2DBD" w:rsidP="003D51C1">
      <w:pPr>
        <w:pStyle w:val="Heading3"/>
        <w:sectPr w:rsidR="008A2DBD" w:rsidSect="003D1A60">
          <w:type w:val="continuous"/>
          <w:pgSz w:w="12240" w:h="15840"/>
          <w:pgMar w:top="1080" w:right="720" w:bottom="720" w:left="1080" w:header="720" w:footer="566" w:gutter="0"/>
          <w:cols w:space="720"/>
          <w:docGrid w:linePitch="360"/>
        </w:sectPr>
      </w:pPr>
    </w:p>
    <w:p w14:paraId="15FE28E2" w14:textId="731AE6A0" w:rsidR="003D51C1" w:rsidRPr="00A508B4" w:rsidRDefault="003D51C1" w:rsidP="007A719A">
      <w:pPr>
        <w:pStyle w:val="Heading2"/>
      </w:pPr>
      <w:r w:rsidRPr="00DC703C">
        <w:t>Written Assignment</w:t>
      </w:r>
      <w:r w:rsidR="000C6D01">
        <w:t>s and Essays</w:t>
      </w:r>
    </w:p>
    <w:p w14:paraId="52731AC6" w14:textId="77777777" w:rsidR="003D51C1" w:rsidRPr="00D040D0" w:rsidRDefault="003D51C1" w:rsidP="003D51C1">
      <w:pPr>
        <w:rPr>
          <w:color w:val="C00000"/>
          <w:sz w:val="22"/>
          <w:szCs w:val="22"/>
        </w:rPr>
      </w:pPr>
    </w:p>
    <w:p w14:paraId="6F82CB6D" w14:textId="67B99069" w:rsidR="000C6D01" w:rsidRPr="003A5452" w:rsidRDefault="000C6D01" w:rsidP="000C6D01">
      <w:pPr>
        <w:rPr>
          <w:color w:val="000000" w:themeColor="text1"/>
          <w:sz w:val="22"/>
          <w:szCs w:val="22"/>
        </w:rPr>
      </w:pPr>
      <w:r>
        <w:rPr>
          <w:color w:val="000000" w:themeColor="text1"/>
          <w:sz w:val="22"/>
          <w:szCs w:val="22"/>
        </w:rPr>
        <w:t xml:space="preserve">Students will write a minimum of 5,000 words over the course of the semester.  </w:t>
      </w:r>
    </w:p>
    <w:p w14:paraId="1DDF4F54" w14:textId="2DC4593D" w:rsidR="000C2123" w:rsidRDefault="006E347A" w:rsidP="003D51C1">
      <w:pPr>
        <w:rPr>
          <w:color w:val="000000" w:themeColor="text1"/>
          <w:sz w:val="22"/>
          <w:szCs w:val="22"/>
        </w:rPr>
      </w:pPr>
      <w:r>
        <w:rPr>
          <w:color w:val="000000" w:themeColor="text1"/>
          <w:sz w:val="22"/>
          <w:szCs w:val="22"/>
        </w:rPr>
        <w:t>Each essay will involve turning in a rough draft for peer edit/ feedback and a final draft.</w:t>
      </w:r>
    </w:p>
    <w:p w14:paraId="60A05180" w14:textId="21BEEADE" w:rsidR="006E347A" w:rsidRDefault="006E347A" w:rsidP="003D51C1">
      <w:pPr>
        <w:rPr>
          <w:color w:val="000000" w:themeColor="text1"/>
          <w:sz w:val="22"/>
          <w:szCs w:val="22"/>
        </w:rPr>
      </w:pPr>
      <w:r w:rsidRPr="006E347A">
        <w:rPr>
          <w:b/>
          <w:color w:val="000000" w:themeColor="text1"/>
          <w:sz w:val="22"/>
          <w:szCs w:val="22"/>
        </w:rPr>
        <w:t>Essay 1:</w:t>
      </w:r>
      <w:r>
        <w:rPr>
          <w:color w:val="000000" w:themeColor="text1"/>
          <w:sz w:val="22"/>
          <w:szCs w:val="22"/>
        </w:rPr>
        <w:t xml:space="preserve"> Personal Narrative (college application essay, scholarship application essay, personal stand, interview) 500 words</w:t>
      </w:r>
      <w:r w:rsidR="00592D80">
        <w:rPr>
          <w:color w:val="000000" w:themeColor="text1"/>
          <w:sz w:val="22"/>
          <w:szCs w:val="22"/>
        </w:rPr>
        <w:t>- 750 words</w:t>
      </w:r>
    </w:p>
    <w:p w14:paraId="14382509" w14:textId="7E755912" w:rsidR="006E347A" w:rsidRDefault="006E347A" w:rsidP="003D51C1">
      <w:pPr>
        <w:rPr>
          <w:color w:val="000000" w:themeColor="text1"/>
          <w:sz w:val="22"/>
          <w:szCs w:val="22"/>
        </w:rPr>
      </w:pPr>
      <w:r w:rsidRPr="006E347A">
        <w:rPr>
          <w:b/>
          <w:color w:val="000000" w:themeColor="text1"/>
          <w:sz w:val="22"/>
          <w:szCs w:val="22"/>
        </w:rPr>
        <w:t>Essay 2:</w:t>
      </w:r>
      <w:r>
        <w:rPr>
          <w:color w:val="000000" w:themeColor="text1"/>
          <w:sz w:val="22"/>
          <w:szCs w:val="22"/>
        </w:rPr>
        <w:t xml:space="preserve"> Compare Contras</w:t>
      </w:r>
      <w:r w:rsidR="00592D80">
        <w:rPr>
          <w:color w:val="000000" w:themeColor="text1"/>
          <w:sz w:val="22"/>
          <w:szCs w:val="22"/>
        </w:rPr>
        <w:t>t (student choice of prompt) 1000-1500</w:t>
      </w:r>
      <w:r>
        <w:rPr>
          <w:color w:val="000000" w:themeColor="text1"/>
          <w:sz w:val="22"/>
          <w:szCs w:val="22"/>
        </w:rPr>
        <w:t xml:space="preserve"> words</w:t>
      </w:r>
    </w:p>
    <w:p w14:paraId="05534A1E" w14:textId="255334F4" w:rsidR="006E347A" w:rsidRDefault="006E347A" w:rsidP="003D51C1">
      <w:pPr>
        <w:rPr>
          <w:color w:val="000000" w:themeColor="text1"/>
          <w:sz w:val="22"/>
          <w:szCs w:val="22"/>
        </w:rPr>
      </w:pPr>
      <w:r w:rsidRPr="006E347A">
        <w:rPr>
          <w:b/>
          <w:color w:val="000000" w:themeColor="text1"/>
          <w:sz w:val="22"/>
          <w:szCs w:val="22"/>
        </w:rPr>
        <w:lastRenderedPageBreak/>
        <w:t>Essay 3</w:t>
      </w:r>
      <w:r>
        <w:rPr>
          <w:color w:val="000000" w:themeColor="text1"/>
          <w:sz w:val="22"/>
          <w:szCs w:val="22"/>
        </w:rPr>
        <w:t>: Cause and Effect Collaborative Essay (Linguistics) 1500 words</w:t>
      </w:r>
    </w:p>
    <w:p w14:paraId="04234E2F" w14:textId="3CE1A296" w:rsidR="006E347A" w:rsidRDefault="006E347A" w:rsidP="003D51C1">
      <w:pPr>
        <w:rPr>
          <w:color w:val="000000" w:themeColor="text1"/>
          <w:sz w:val="22"/>
          <w:szCs w:val="22"/>
        </w:rPr>
      </w:pPr>
      <w:r w:rsidRPr="006E347A">
        <w:rPr>
          <w:b/>
          <w:color w:val="000000" w:themeColor="text1"/>
          <w:sz w:val="22"/>
          <w:szCs w:val="22"/>
        </w:rPr>
        <w:t>Essay 4:</w:t>
      </w:r>
      <w:r>
        <w:rPr>
          <w:color w:val="000000" w:themeColor="text1"/>
          <w:sz w:val="22"/>
          <w:szCs w:val="22"/>
        </w:rPr>
        <w:t xml:space="preserve"> Proposing a solution/ Taking a Stand Essay (local issue) 1500 words</w:t>
      </w:r>
    </w:p>
    <w:p w14:paraId="37273B38" w14:textId="3F9CE009" w:rsidR="006E347A" w:rsidRPr="00D040D0" w:rsidRDefault="006E347A" w:rsidP="003D51C1">
      <w:pPr>
        <w:rPr>
          <w:color w:val="C00000"/>
          <w:sz w:val="22"/>
          <w:szCs w:val="22"/>
        </w:rPr>
      </w:pPr>
      <w:r w:rsidRPr="006E347A">
        <w:rPr>
          <w:b/>
          <w:color w:val="000000" w:themeColor="text1"/>
          <w:sz w:val="22"/>
          <w:szCs w:val="22"/>
        </w:rPr>
        <w:t>Essay 5:</w:t>
      </w:r>
      <w:r w:rsidR="005D0E70">
        <w:rPr>
          <w:color w:val="000000" w:themeColor="text1"/>
          <w:sz w:val="22"/>
          <w:szCs w:val="22"/>
        </w:rPr>
        <w:t xml:space="preserve"> Final Exam Analysis Short Answer Essays</w:t>
      </w:r>
      <w:r>
        <w:rPr>
          <w:color w:val="000000" w:themeColor="text1"/>
          <w:sz w:val="22"/>
          <w:szCs w:val="22"/>
        </w:rPr>
        <w:t xml:space="preserve"> </w:t>
      </w:r>
      <w:r w:rsidR="00F6101B">
        <w:rPr>
          <w:color w:val="000000" w:themeColor="text1"/>
          <w:sz w:val="22"/>
          <w:szCs w:val="22"/>
        </w:rPr>
        <w:t>(Compare</w:t>
      </w:r>
      <w:r w:rsidR="00C31DDF">
        <w:rPr>
          <w:color w:val="000000" w:themeColor="text1"/>
          <w:sz w:val="22"/>
          <w:szCs w:val="22"/>
        </w:rPr>
        <w:t xml:space="preserve"> and Contrast, Cause and Effect and Personal Narrative)</w:t>
      </w:r>
    </w:p>
    <w:p w14:paraId="695A1005" w14:textId="40818F6B" w:rsidR="000C2123" w:rsidRDefault="000C2123" w:rsidP="007A719A">
      <w:pPr>
        <w:pStyle w:val="Heading2"/>
      </w:pPr>
      <w:r w:rsidRPr="00DC703C">
        <w:t>Exams</w:t>
      </w:r>
      <w:r w:rsidR="000C6D01">
        <w:t xml:space="preserve"> </w:t>
      </w:r>
    </w:p>
    <w:p w14:paraId="734651A0" w14:textId="77777777" w:rsidR="004D0D47" w:rsidRPr="004D0D47" w:rsidRDefault="004D0D47" w:rsidP="004D0D47"/>
    <w:p w14:paraId="7F1F74F5" w14:textId="6898480E" w:rsidR="000C6D01" w:rsidRPr="003A5452" w:rsidRDefault="006E347A" w:rsidP="000C6D01">
      <w:pPr>
        <w:rPr>
          <w:color w:val="000000" w:themeColor="text1"/>
          <w:sz w:val="22"/>
          <w:szCs w:val="22"/>
        </w:rPr>
      </w:pPr>
      <w:r>
        <w:rPr>
          <w:color w:val="000000" w:themeColor="text1"/>
          <w:sz w:val="22"/>
          <w:szCs w:val="22"/>
        </w:rPr>
        <w:t xml:space="preserve">The final </w:t>
      </w:r>
      <w:r w:rsidR="005D0E70">
        <w:rPr>
          <w:color w:val="000000" w:themeColor="text1"/>
          <w:sz w:val="22"/>
          <w:szCs w:val="22"/>
        </w:rPr>
        <w:t>exam for this course will be</w:t>
      </w:r>
      <w:r>
        <w:rPr>
          <w:color w:val="000000" w:themeColor="text1"/>
          <w:sz w:val="22"/>
          <w:szCs w:val="22"/>
        </w:rPr>
        <w:t xml:space="preserve"> multiple cho</w:t>
      </w:r>
      <w:r w:rsidR="005D0E70">
        <w:rPr>
          <w:color w:val="000000" w:themeColor="text1"/>
          <w:sz w:val="22"/>
          <w:szCs w:val="22"/>
        </w:rPr>
        <w:t>ice (similar to quizzes) and</w:t>
      </w:r>
      <w:r>
        <w:rPr>
          <w:color w:val="000000" w:themeColor="text1"/>
          <w:sz w:val="22"/>
          <w:szCs w:val="22"/>
        </w:rPr>
        <w:t xml:space="preserve"> written</w:t>
      </w:r>
      <w:r w:rsidR="008C301A">
        <w:rPr>
          <w:color w:val="000000" w:themeColor="text1"/>
          <w:sz w:val="22"/>
          <w:szCs w:val="22"/>
        </w:rPr>
        <w:t xml:space="preserve"> (similar to essays)</w:t>
      </w:r>
      <w:r>
        <w:rPr>
          <w:color w:val="000000" w:themeColor="text1"/>
          <w:sz w:val="22"/>
          <w:szCs w:val="22"/>
        </w:rPr>
        <w:t>.  The essay for the final exam will allow the student to choose the format: Cause and Effect, Compare Contrast, or Taking a Stand.</w:t>
      </w:r>
    </w:p>
    <w:p w14:paraId="69E88453" w14:textId="77777777" w:rsidR="003D51C1" w:rsidRPr="00D040D0" w:rsidRDefault="003D51C1" w:rsidP="003D51C1">
      <w:pPr>
        <w:rPr>
          <w:sz w:val="22"/>
          <w:szCs w:val="22"/>
        </w:rPr>
      </w:pPr>
    </w:p>
    <w:p w14:paraId="18295EBD" w14:textId="77777777" w:rsidR="003D51C1" w:rsidRPr="00A508B4" w:rsidRDefault="003D51C1" w:rsidP="007A719A">
      <w:pPr>
        <w:pStyle w:val="Heading2"/>
      </w:pPr>
      <w:r w:rsidRPr="00A508B4">
        <w:t>In-Class Activities</w:t>
      </w:r>
    </w:p>
    <w:p w14:paraId="2C00E268" w14:textId="749FA328" w:rsidR="008A2DBD" w:rsidRDefault="006E347A" w:rsidP="006E347A">
      <w:pPr>
        <w:rPr>
          <w:color w:val="000000" w:themeColor="text1"/>
          <w:sz w:val="22"/>
          <w:szCs w:val="22"/>
        </w:rPr>
      </w:pPr>
      <w:r>
        <w:rPr>
          <w:color w:val="000000" w:themeColor="text1"/>
          <w:sz w:val="22"/>
          <w:szCs w:val="22"/>
        </w:rPr>
        <w:t>This class will utilize the writing workshop model.  Most writing will follow this format:</w:t>
      </w:r>
    </w:p>
    <w:p w14:paraId="675CF83B" w14:textId="0DB11BA0"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1. </w:t>
      </w:r>
      <w:r w:rsidR="006E347A">
        <w:rPr>
          <w:b/>
          <w:bCs/>
          <w:color w:val="000000" w:themeColor="text1"/>
          <w:sz w:val="22"/>
          <w:szCs w:val="22"/>
        </w:rPr>
        <w:t>Think about topic</w:t>
      </w:r>
      <w:r w:rsidRPr="006E347A">
        <w:rPr>
          <w:b/>
          <w:bCs/>
          <w:color w:val="000000" w:themeColor="text1"/>
          <w:sz w:val="22"/>
          <w:szCs w:val="22"/>
        </w:rPr>
        <w:t xml:space="preserve">- </w:t>
      </w:r>
      <w:r w:rsidRPr="006E347A">
        <w:rPr>
          <w:color w:val="000000" w:themeColor="text1"/>
          <w:sz w:val="22"/>
          <w:szCs w:val="22"/>
        </w:rPr>
        <w:t xml:space="preserve">spend a day or so thinking about what interests you.  You can always choose your own topic in this class so long as it fits the type of essay.  </w:t>
      </w:r>
    </w:p>
    <w:p w14:paraId="74ABE2E5" w14:textId="77777777"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2. </w:t>
      </w:r>
      <w:r w:rsidRPr="006E347A">
        <w:rPr>
          <w:b/>
          <w:bCs/>
          <w:color w:val="000000" w:themeColor="text1"/>
          <w:sz w:val="22"/>
          <w:szCs w:val="22"/>
        </w:rPr>
        <w:t xml:space="preserve">Once you have chosen- commit.  </w:t>
      </w:r>
      <w:r w:rsidRPr="006E347A">
        <w:rPr>
          <w:color w:val="000000" w:themeColor="text1"/>
          <w:sz w:val="22"/>
          <w:szCs w:val="22"/>
        </w:rPr>
        <w:t>The worst thing you can do for your grade is to keep changing your mind about your topic.  That means you are starting over.  IT IS OKAY to end up with an essay different from your original idea because that is what you wrote.  IT IS NOT OKAY to keep starting over.</w:t>
      </w:r>
    </w:p>
    <w:p w14:paraId="012C67E0" w14:textId="04878CBE"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3. </w:t>
      </w:r>
      <w:r w:rsidRPr="006E347A">
        <w:rPr>
          <w:b/>
          <w:bCs/>
          <w:color w:val="000000" w:themeColor="text1"/>
          <w:sz w:val="22"/>
          <w:szCs w:val="22"/>
        </w:rPr>
        <w:t xml:space="preserve">Pre Write/ Brainstorm- </w:t>
      </w:r>
      <w:r w:rsidRPr="006E347A">
        <w:rPr>
          <w:color w:val="000000" w:themeColor="text1"/>
          <w:sz w:val="22"/>
          <w:szCs w:val="22"/>
        </w:rPr>
        <w:t>what do you already know about your topic?  Test your thesis.</w:t>
      </w:r>
      <w:r w:rsidR="006E347A">
        <w:rPr>
          <w:color w:val="000000" w:themeColor="text1"/>
          <w:sz w:val="22"/>
          <w:szCs w:val="22"/>
        </w:rPr>
        <w:t xml:space="preserve"> We will often conduct discussions at this stage.</w:t>
      </w:r>
    </w:p>
    <w:p w14:paraId="1F99B972" w14:textId="0FF1EC24"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4. </w:t>
      </w:r>
      <w:r w:rsidRPr="006E347A">
        <w:rPr>
          <w:b/>
          <w:bCs/>
          <w:color w:val="000000" w:themeColor="text1"/>
          <w:sz w:val="22"/>
          <w:szCs w:val="22"/>
        </w:rPr>
        <w:t>Research/ Read-</w:t>
      </w:r>
      <w:r w:rsidRPr="006E347A">
        <w:rPr>
          <w:color w:val="000000" w:themeColor="text1"/>
          <w:sz w:val="22"/>
          <w:szCs w:val="22"/>
        </w:rPr>
        <w:t xml:space="preserve"> learn more about your topic and keep track of your research by creating your works cited as you go.</w:t>
      </w:r>
      <w:r w:rsidR="006E347A">
        <w:rPr>
          <w:color w:val="000000" w:themeColor="text1"/>
          <w:sz w:val="22"/>
          <w:szCs w:val="22"/>
        </w:rPr>
        <w:t xml:space="preserve">  I will often provide samples a</w:t>
      </w:r>
      <w:r w:rsidR="00CE50B2">
        <w:rPr>
          <w:color w:val="000000" w:themeColor="text1"/>
          <w:sz w:val="22"/>
          <w:szCs w:val="22"/>
        </w:rPr>
        <w:t>t</w:t>
      </w:r>
      <w:r w:rsidR="006E347A">
        <w:rPr>
          <w:color w:val="000000" w:themeColor="text1"/>
          <w:sz w:val="22"/>
          <w:szCs w:val="22"/>
        </w:rPr>
        <w:t xml:space="preserve"> this stage.</w:t>
      </w:r>
    </w:p>
    <w:p w14:paraId="676BFF50" w14:textId="34B7B7E1"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5. </w:t>
      </w:r>
      <w:r w:rsidRPr="006E347A">
        <w:rPr>
          <w:b/>
          <w:bCs/>
          <w:color w:val="000000" w:themeColor="text1"/>
          <w:sz w:val="22"/>
          <w:szCs w:val="22"/>
        </w:rPr>
        <w:t xml:space="preserve">Pre Write again- </w:t>
      </w:r>
      <w:r w:rsidRPr="006E347A">
        <w:rPr>
          <w:color w:val="000000" w:themeColor="text1"/>
          <w:sz w:val="22"/>
          <w:szCs w:val="22"/>
        </w:rPr>
        <w:t>This time put your information into a graphic organizer.  It is okay if you don’t use everything your found, and you may realize that you need to find more.</w:t>
      </w:r>
      <w:r w:rsidR="006E347A">
        <w:rPr>
          <w:color w:val="000000" w:themeColor="text1"/>
          <w:sz w:val="22"/>
          <w:szCs w:val="22"/>
        </w:rPr>
        <w:t xml:space="preserve">  I will often provide models at this stage.</w:t>
      </w:r>
    </w:p>
    <w:p w14:paraId="352E8E8C" w14:textId="77777777"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6</w:t>
      </w:r>
      <w:r w:rsidRPr="006E347A">
        <w:rPr>
          <w:b/>
          <w:bCs/>
          <w:color w:val="000000" w:themeColor="text1"/>
          <w:sz w:val="22"/>
          <w:szCs w:val="22"/>
        </w:rPr>
        <w:t xml:space="preserve">. Write- </w:t>
      </w:r>
      <w:r w:rsidRPr="006E347A">
        <w:rPr>
          <w:color w:val="000000" w:themeColor="text1"/>
          <w:sz w:val="22"/>
          <w:szCs w:val="22"/>
        </w:rPr>
        <w:t>Draft your essay based on your organizer, putting in quotes/ research to support your assertions.</w:t>
      </w:r>
    </w:p>
    <w:p w14:paraId="561F50FF" w14:textId="011E5C86"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7. </w:t>
      </w:r>
      <w:r w:rsidRPr="006E347A">
        <w:rPr>
          <w:b/>
          <w:bCs/>
          <w:color w:val="000000" w:themeColor="text1"/>
          <w:sz w:val="22"/>
          <w:szCs w:val="22"/>
        </w:rPr>
        <w:t xml:space="preserve">Revise and edit- </w:t>
      </w:r>
      <w:r w:rsidRPr="006E347A">
        <w:rPr>
          <w:color w:val="000000" w:themeColor="text1"/>
          <w:sz w:val="22"/>
          <w:szCs w:val="22"/>
        </w:rPr>
        <w:t xml:space="preserve">examine your writing looking for places that are unclear, but also have other eyes look at the essay.  Fix items according to </w:t>
      </w:r>
      <w:r w:rsidR="006E347A" w:rsidRPr="006E347A">
        <w:rPr>
          <w:color w:val="000000" w:themeColor="text1"/>
          <w:sz w:val="22"/>
          <w:szCs w:val="22"/>
        </w:rPr>
        <w:t>checklist</w:t>
      </w:r>
      <w:r w:rsidRPr="006E347A">
        <w:rPr>
          <w:color w:val="000000" w:themeColor="text1"/>
          <w:sz w:val="22"/>
          <w:szCs w:val="22"/>
        </w:rPr>
        <w:t xml:space="preserve">. </w:t>
      </w:r>
    </w:p>
    <w:p w14:paraId="0A733310" w14:textId="77777777" w:rsidR="00637B66" w:rsidRPr="006E347A" w:rsidRDefault="000A5CDB" w:rsidP="006E347A">
      <w:pPr>
        <w:numPr>
          <w:ilvl w:val="0"/>
          <w:numId w:val="22"/>
        </w:numPr>
        <w:rPr>
          <w:color w:val="000000" w:themeColor="text1"/>
          <w:sz w:val="22"/>
          <w:szCs w:val="22"/>
        </w:rPr>
      </w:pPr>
      <w:r w:rsidRPr="006E347A">
        <w:rPr>
          <w:color w:val="000000" w:themeColor="text1"/>
          <w:sz w:val="22"/>
          <w:szCs w:val="22"/>
        </w:rPr>
        <w:t xml:space="preserve">8. </w:t>
      </w:r>
      <w:r w:rsidRPr="006E347A">
        <w:rPr>
          <w:b/>
          <w:bCs/>
          <w:color w:val="000000" w:themeColor="text1"/>
          <w:sz w:val="22"/>
          <w:szCs w:val="22"/>
        </w:rPr>
        <w:t>Finalize and submit</w:t>
      </w:r>
      <w:r w:rsidRPr="006E347A">
        <w:rPr>
          <w:color w:val="000000" w:themeColor="text1"/>
          <w:sz w:val="22"/>
          <w:szCs w:val="22"/>
        </w:rPr>
        <w:t xml:space="preserve">.  I will always have a plagiarism checker available in Turnitin.com so you can catch any plagiarism before I do. </w:t>
      </w:r>
    </w:p>
    <w:p w14:paraId="007A99EC" w14:textId="58FE54AE" w:rsidR="00637B66" w:rsidRDefault="000A5CDB" w:rsidP="006E347A">
      <w:pPr>
        <w:numPr>
          <w:ilvl w:val="0"/>
          <w:numId w:val="22"/>
        </w:numPr>
        <w:rPr>
          <w:color w:val="000000" w:themeColor="text1"/>
          <w:sz w:val="22"/>
          <w:szCs w:val="22"/>
        </w:rPr>
      </w:pPr>
      <w:r w:rsidRPr="006E347A">
        <w:rPr>
          <w:color w:val="000000" w:themeColor="text1"/>
          <w:sz w:val="22"/>
          <w:szCs w:val="22"/>
        </w:rPr>
        <w:t>9.</w:t>
      </w:r>
      <w:r w:rsidRPr="006E347A">
        <w:rPr>
          <w:b/>
          <w:bCs/>
          <w:color w:val="000000" w:themeColor="text1"/>
          <w:sz w:val="22"/>
          <w:szCs w:val="22"/>
        </w:rPr>
        <w:t xml:space="preserve"> Review your comments- </w:t>
      </w:r>
      <w:r w:rsidRPr="006E347A">
        <w:rPr>
          <w:color w:val="000000" w:themeColor="text1"/>
          <w:sz w:val="22"/>
          <w:szCs w:val="22"/>
        </w:rPr>
        <w:t>You cannot grow as a writer unless you know what you did wrong/ right.  You may not request information about your grade unless I see that you viewed your comments in Turnitin.com.</w:t>
      </w:r>
    </w:p>
    <w:p w14:paraId="30036F7B" w14:textId="76816E0A" w:rsidR="006E347A" w:rsidRDefault="006E347A" w:rsidP="006E347A">
      <w:pPr>
        <w:ind w:left="720"/>
        <w:rPr>
          <w:color w:val="000000" w:themeColor="text1"/>
          <w:sz w:val="22"/>
          <w:szCs w:val="22"/>
        </w:rPr>
      </w:pPr>
    </w:p>
    <w:p w14:paraId="2B432314" w14:textId="77777777" w:rsidR="006E347A" w:rsidRDefault="006E347A" w:rsidP="006E347A">
      <w:pPr>
        <w:rPr>
          <w:color w:val="000000" w:themeColor="text1"/>
          <w:sz w:val="22"/>
          <w:szCs w:val="22"/>
        </w:rPr>
      </w:pPr>
    </w:p>
    <w:p w14:paraId="16543A90" w14:textId="77777777" w:rsidR="006E347A" w:rsidRPr="006E347A" w:rsidRDefault="006E347A" w:rsidP="006E347A">
      <w:pPr>
        <w:rPr>
          <w:sz w:val="22"/>
          <w:szCs w:val="22"/>
        </w:rPr>
        <w:sectPr w:rsidR="006E347A" w:rsidRPr="006E347A" w:rsidSect="003D1A60">
          <w:type w:val="continuous"/>
          <w:pgSz w:w="12240" w:h="15840"/>
          <w:pgMar w:top="1080" w:right="720" w:bottom="720" w:left="1080" w:header="720" w:footer="566" w:gutter="0"/>
          <w:cols w:space="720"/>
          <w:formProt w:val="0"/>
          <w:docGrid w:linePitch="360"/>
        </w:sectPr>
      </w:pPr>
    </w:p>
    <w:p w14:paraId="5626F615" w14:textId="72E1E6F1" w:rsidR="008A2DBD" w:rsidRPr="00C2651A" w:rsidRDefault="003D51C1" w:rsidP="007A719A">
      <w:pPr>
        <w:pStyle w:val="Heading2"/>
        <w:sectPr w:rsidR="008A2DBD" w:rsidRPr="00C2651A" w:rsidSect="003D1A60">
          <w:type w:val="continuous"/>
          <w:pgSz w:w="12240" w:h="15840"/>
          <w:pgMar w:top="1080" w:right="720" w:bottom="720" w:left="1080" w:header="720" w:footer="566" w:gutter="0"/>
          <w:cols w:space="720"/>
          <w:docGrid w:linePitch="360"/>
        </w:sectPr>
      </w:pPr>
      <w:r w:rsidRPr="00A508B4">
        <w:t>Grading Formula</w:t>
      </w:r>
    </w:p>
    <w:p w14:paraId="4824FD01" w14:textId="4E931D26" w:rsidR="000F5E85" w:rsidRDefault="008C301A" w:rsidP="003D51C1">
      <w:pPr>
        <w:rPr>
          <w:color w:val="000000" w:themeColor="text1"/>
          <w:sz w:val="22"/>
          <w:szCs w:val="22"/>
        </w:rPr>
      </w:pPr>
      <w:r>
        <w:rPr>
          <w:color w:val="000000" w:themeColor="text1"/>
          <w:sz w:val="22"/>
          <w:szCs w:val="22"/>
        </w:rPr>
        <w:t>50% Essays</w:t>
      </w:r>
    </w:p>
    <w:p w14:paraId="7CD222E0" w14:textId="787F550F" w:rsidR="008C301A" w:rsidRDefault="008C301A" w:rsidP="003D51C1">
      <w:pPr>
        <w:rPr>
          <w:color w:val="000000" w:themeColor="text1"/>
          <w:sz w:val="22"/>
          <w:szCs w:val="22"/>
        </w:rPr>
      </w:pPr>
      <w:r>
        <w:rPr>
          <w:color w:val="000000" w:themeColor="text1"/>
          <w:sz w:val="22"/>
          <w:szCs w:val="22"/>
        </w:rPr>
        <w:t>20% Quizzes</w:t>
      </w:r>
    </w:p>
    <w:p w14:paraId="47EF2825" w14:textId="71B22BF4" w:rsidR="008C301A" w:rsidRDefault="008C301A" w:rsidP="003D51C1">
      <w:pPr>
        <w:rPr>
          <w:color w:val="000000" w:themeColor="text1"/>
          <w:sz w:val="22"/>
          <w:szCs w:val="22"/>
        </w:rPr>
      </w:pPr>
      <w:r>
        <w:rPr>
          <w:color w:val="000000" w:themeColor="text1"/>
          <w:sz w:val="22"/>
          <w:szCs w:val="22"/>
        </w:rPr>
        <w:t>20% Participation/ Discussions/ Peer Edits</w:t>
      </w:r>
    </w:p>
    <w:p w14:paraId="5B4D311E" w14:textId="448BBB6B" w:rsidR="008C301A" w:rsidRDefault="008C301A" w:rsidP="003D51C1">
      <w:pPr>
        <w:rPr>
          <w:color w:val="000000" w:themeColor="text1"/>
          <w:sz w:val="22"/>
          <w:szCs w:val="22"/>
        </w:rPr>
      </w:pPr>
      <w:r>
        <w:rPr>
          <w:color w:val="000000" w:themeColor="text1"/>
          <w:sz w:val="22"/>
          <w:szCs w:val="22"/>
        </w:rPr>
        <w:t>10% Final Exam (see above)</w:t>
      </w:r>
    </w:p>
    <w:p w14:paraId="70502338" w14:textId="77777777" w:rsidR="005D0E70" w:rsidRDefault="005D0E70" w:rsidP="003D51C1">
      <w:pPr>
        <w:rPr>
          <w:color w:val="000000" w:themeColor="text1"/>
          <w:sz w:val="22"/>
          <w:szCs w:val="22"/>
        </w:rPr>
      </w:pPr>
    </w:p>
    <w:p w14:paraId="3174E7F7" w14:textId="6CB2D422" w:rsidR="008C301A" w:rsidRPr="005D0E70" w:rsidRDefault="005D0E70" w:rsidP="003D51C1">
      <w:pPr>
        <w:rPr>
          <w:b/>
          <w:color w:val="000000" w:themeColor="text1"/>
          <w:sz w:val="24"/>
          <w:szCs w:val="24"/>
        </w:rPr>
      </w:pPr>
      <w:r w:rsidRPr="005D0E70">
        <w:rPr>
          <w:b/>
          <w:color w:val="000000" w:themeColor="text1"/>
          <w:sz w:val="24"/>
          <w:szCs w:val="24"/>
        </w:rPr>
        <w:t>Please also note the following plagiarism policy in conjunction with the HCC policy.</w:t>
      </w:r>
      <w:r w:rsidR="00FA7593">
        <w:rPr>
          <w:b/>
          <w:color w:val="000000" w:themeColor="text1"/>
          <w:sz w:val="24"/>
          <w:szCs w:val="24"/>
        </w:rPr>
        <w:t xml:space="preserve"> This can also be found in the section on Academic </w:t>
      </w:r>
      <w:r w:rsidR="003C4C5C">
        <w:rPr>
          <w:b/>
          <w:color w:val="000000" w:themeColor="text1"/>
          <w:sz w:val="24"/>
          <w:szCs w:val="24"/>
        </w:rPr>
        <w:t>Integrity</w:t>
      </w:r>
      <w:r w:rsidR="00FA7593">
        <w:rPr>
          <w:b/>
          <w:color w:val="000000" w:themeColor="text1"/>
          <w:sz w:val="24"/>
          <w:szCs w:val="24"/>
        </w:rPr>
        <w:t>.</w:t>
      </w:r>
    </w:p>
    <w:p w14:paraId="334EB772" w14:textId="77777777" w:rsidR="00FA7593" w:rsidRDefault="005D0E70" w:rsidP="00FA7593">
      <w:pPr>
        <w:rPr>
          <w:b/>
          <w:bCs/>
          <w:color w:val="000000" w:themeColor="text1"/>
          <w:sz w:val="22"/>
          <w:szCs w:val="22"/>
        </w:rPr>
      </w:pPr>
      <w:r w:rsidRPr="005D0E70">
        <w:rPr>
          <w:b/>
          <w:color w:val="000000" w:themeColor="text1"/>
          <w:sz w:val="24"/>
          <w:szCs w:val="24"/>
          <w:u w:val="single"/>
        </w:rPr>
        <w:t>1</w:t>
      </w:r>
      <w:r w:rsidRPr="005D0E70">
        <w:rPr>
          <w:b/>
          <w:color w:val="000000" w:themeColor="text1"/>
          <w:sz w:val="24"/>
          <w:szCs w:val="24"/>
          <w:u w:val="single"/>
          <w:vertAlign w:val="superscript"/>
        </w:rPr>
        <w:t>st</w:t>
      </w:r>
      <w:r w:rsidRPr="005D0E70">
        <w:rPr>
          <w:b/>
          <w:color w:val="000000" w:themeColor="text1"/>
          <w:sz w:val="24"/>
          <w:szCs w:val="24"/>
          <w:u w:val="single"/>
        </w:rPr>
        <w:t xml:space="preserve"> incident:</w:t>
      </w:r>
      <w:r w:rsidRPr="005D0E70">
        <w:rPr>
          <w:b/>
          <w:color w:val="000000" w:themeColor="text1"/>
          <w:sz w:val="24"/>
          <w:szCs w:val="24"/>
        </w:rPr>
        <w:t xml:space="preserve"> </w:t>
      </w:r>
      <w:r w:rsidR="00FA7593" w:rsidRPr="00025AB0">
        <w:rPr>
          <w:b/>
          <w:bCs/>
          <w:color w:val="000000" w:themeColor="text1"/>
          <w:sz w:val="22"/>
          <w:szCs w:val="22"/>
        </w:rPr>
        <w:t xml:space="preserve">mandatory tutorial with opportunity to rewrite for up to a 50. </w:t>
      </w:r>
    </w:p>
    <w:p w14:paraId="706CF0B1" w14:textId="77777777" w:rsidR="00FA7593" w:rsidRDefault="00FA7593" w:rsidP="00FA7593">
      <w:pPr>
        <w:rPr>
          <w:b/>
          <w:bCs/>
          <w:color w:val="000000" w:themeColor="text1"/>
          <w:sz w:val="22"/>
          <w:szCs w:val="22"/>
        </w:rPr>
      </w:pPr>
      <w:r w:rsidRPr="00FA7593">
        <w:rPr>
          <w:b/>
          <w:bCs/>
          <w:color w:val="000000" w:themeColor="text1"/>
          <w:sz w:val="22"/>
          <w:szCs w:val="22"/>
          <w:u w:val="single"/>
        </w:rPr>
        <w:t>2</w:t>
      </w:r>
      <w:r w:rsidRPr="00FA7593">
        <w:rPr>
          <w:b/>
          <w:bCs/>
          <w:color w:val="000000" w:themeColor="text1"/>
          <w:sz w:val="22"/>
          <w:szCs w:val="22"/>
          <w:u w:val="single"/>
          <w:vertAlign w:val="superscript"/>
        </w:rPr>
        <w:t>nd</w:t>
      </w:r>
      <w:r w:rsidRPr="00FA7593">
        <w:rPr>
          <w:b/>
          <w:bCs/>
          <w:color w:val="000000" w:themeColor="text1"/>
          <w:sz w:val="22"/>
          <w:szCs w:val="22"/>
          <w:u w:val="single"/>
        </w:rPr>
        <w:t xml:space="preserve"> incident</w:t>
      </w:r>
      <w:r>
        <w:rPr>
          <w:b/>
          <w:bCs/>
          <w:color w:val="000000" w:themeColor="text1"/>
          <w:sz w:val="22"/>
          <w:szCs w:val="22"/>
        </w:rPr>
        <w:t xml:space="preserve">: </w:t>
      </w:r>
      <w:r w:rsidRPr="00025AB0">
        <w:rPr>
          <w:b/>
          <w:bCs/>
          <w:color w:val="000000" w:themeColor="text1"/>
          <w:sz w:val="22"/>
          <w:szCs w:val="22"/>
        </w:rPr>
        <w:t xml:space="preserve">will result in mandatory tutorial with opportunity to rewrite for up to a 25. </w:t>
      </w:r>
    </w:p>
    <w:p w14:paraId="39545FD2" w14:textId="683DECDE" w:rsidR="00FA7593" w:rsidRPr="00025AB0" w:rsidRDefault="00FA7593" w:rsidP="00FA7593">
      <w:pPr>
        <w:rPr>
          <w:b/>
          <w:bCs/>
          <w:color w:val="000000" w:themeColor="text1"/>
          <w:sz w:val="22"/>
          <w:szCs w:val="22"/>
        </w:rPr>
      </w:pPr>
      <w:r w:rsidRPr="00FA7593">
        <w:rPr>
          <w:b/>
          <w:bCs/>
          <w:color w:val="000000" w:themeColor="text1"/>
          <w:sz w:val="22"/>
          <w:szCs w:val="22"/>
          <w:u w:val="single"/>
        </w:rPr>
        <w:t>3</w:t>
      </w:r>
      <w:r w:rsidRPr="00FA7593">
        <w:rPr>
          <w:b/>
          <w:bCs/>
          <w:color w:val="000000" w:themeColor="text1"/>
          <w:sz w:val="22"/>
          <w:szCs w:val="22"/>
          <w:u w:val="single"/>
          <w:vertAlign w:val="superscript"/>
        </w:rPr>
        <w:t>rd</w:t>
      </w:r>
      <w:r w:rsidRPr="00FA7593">
        <w:rPr>
          <w:b/>
          <w:bCs/>
          <w:color w:val="000000" w:themeColor="text1"/>
          <w:sz w:val="22"/>
          <w:szCs w:val="22"/>
          <w:u w:val="single"/>
        </w:rPr>
        <w:t xml:space="preserve"> incident:</w:t>
      </w:r>
      <w:r w:rsidRPr="00025AB0">
        <w:rPr>
          <w:b/>
          <w:bCs/>
          <w:color w:val="000000" w:themeColor="text1"/>
          <w:sz w:val="22"/>
          <w:szCs w:val="22"/>
        </w:rPr>
        <w:t xml:space="preserve"> is automatic failure and drop from the course without credit. </w:t>
      </w:r>
    </w:p>
    <w:p w14:paraId="1B7055BD" w14:textId="74ECDE44" w:rsidR="005D0E70" w:rsidRPr="005D0E70" w:rsidRDefault="005D0E70" w:rsidP="003D51C1">
      <w:pPr>
        <w:rPr>
          <w:b/>
          <w:color w:val="000000" w:themeColor="text1"/>
          <w:sz w:val="24"/>
          <w:szCs w:val="24"/>
        </w:rPr>
      </w:pPr>
    </w:p>
    <w:p w14:paraId="59D79F0B" w14:textId="2E57FC4A" w:rsidR="00F80965" w:rsidRPr="005D0E70" w:rsidRDefault="00F80965" w:rsidP="003D51C1">
      <w:pPr>
        <w:rPr>
          <w:b/>
          <w:color w:val="000000" w:themeColor="text1"/>
          <w:sz w:val="24"/>
          <w:szCs w:val="24"/>
        </w:rPr>
      </w:pPr>
      <w:r w:rsidRPr="005D0E70">
        <w:rPr>
          <w:b/>
          <w:color w:val="000000" w:themeColor="text1"/>
          <w:sz w:val="24"/>
          <w:szCs w:val="24"/>
        </w:rPr>
        <w:lastRenderedPageBreak/>
        <w:t>Please also note that it is a failing student’s responsibility to drop this course on or before the drop date of October 30</w:t>
      </w:r>
      <w:r w:rsidRPr="005D0E70">
        <w:rPr>
          <w:b/>
          <w:color w:val="000000" w:themeColor="text1"/>
          <w:sz w:val="24"/>
          <w:szCs w:val="24"/>
          <w:vertAlign w:val="superscript"/>
        </w:rPr>
        <w:t>th</w:t>
      </w:r>
      <w:r w:rsidRPr="005D0E70">
        <w:rPr>
          <w:b/>
          <w:color w:val="000000" w:themeColor="text1"/>
          <w:sz w:val="24"/>
          <w:szCs w:val="24"/>
        </w:rPr>
        <w:t>.</w:t>
      </w:r>
      <w:r w:rsidR="001D7AAF">
        <w:rPr>
          <w:b/>
          <w:color w:val="000000" w:themeColor="text1"/>
          <w:sz w:val="24"/>
          <w:szCs w:val="24"/>
        </w:rPr>
        <w:t xml:space="preserve"> Inadvertent plagiarism (Swiss Cheese) will result in a grade deduction.</w:t>
      </w:r>
    </w:p>
    <w:p w14:paraId="45B6549E" w14:textId="77777777" w:rsidR="008C301A" w:rsidRPr="00D040D0" w:rsidRDefault="008C301A" w:rsidP="003D51C1">
      <w:pPr>
        <w:rPr>
          <w:sz w:val="22"/>
          <w:szCs w:val="22"/>
        </w:rPr>
      </w:pPr>
    </w:p>
    <w:p w14:paraId="736F2942" w14:textId="77777777" w:rsidR="008A2DBD" w:rsidRDefault="008A2DBD" w:rsidP="007A719A">
      <w:pPr>
        <w:pStyle w:val="Heading2"/>
        <w:sectPr w:rsidR="008A2DBD" w:rsidSect="003D1A60">
          <w:type w:val="continuous"/>
          <w:pgSz w:w="12240" w:h="15840"/>
          <w:pgMar w:top="1080" w:right="720" w:bottom="720" w:left="1080" w:header="720" w:footer="566" w:gutter="0"/>
          <w:cols w:space="720"/>
          <w:formProt w:val="0"/>
          <w:docGrid w:linePitch="360"/>
        </w:sectPr>
      </w:pPr>
    </w:p>
    <w:p w14:paraId="588AEB11" w14:textId="08A66B4D" w:rsidR="003D51C1" w:rsidRPr="00A508B4" w:rsidRDefault="003D51C1" w:rsidP="00B560F9">
      <w:pPr>
        <w:pStyle w:val="Heading3"/>
      </w:pPr>
      <w:r w:rsidRPr="00A508B4">
        <w:t xml:space="preserve">HCC Grading Scale can be found on this site under Academic Information: </w:t>
      </w:r>
    </w:p>
    <w:p w14:paraId="31680F2D" w14:textId="03E8B7D6" w:rsidR="00833269" w:rsidRDefault="00BE288E" w:rsidP="003D51C1">
      <w:pPr>
        <w:rPr>
          <w:rStyle w:val="Hyperlink"/>
          <w:b/>
          <w:sz w:val="22"/>
        </w:rPr>
      </w:pPr>
      <w:hyperlink r:id="rId37" w:history="1">
        <w:r w:rsidR="00B33ECD" w:rsidRPr="00F305B3">
          <w:rPr>
            <w:rStyle w:val="Hyperlink"/>
            <w:b/>
            <w:sz w:val="22"/>
          </w:rPr>
          <w:t>http://www.hccs.edu/resources-for/current-students/student-handbook/</w:t>
        </w:r>
      </w:hyperlink>
    </w:p>
    <w:p w14:paraId="1BC1A955" w14:textId="77777777" w:rsidR="00CE3EB6" w:rsidRPr="00D040D0" w:rsidRDefault="00CE3EB6" w:rsidP="003D51C1">
      <w:pPr>
        <w:rPr>
          <w:sz w:val="22"/>
          <w:szCs w:val="22"/>
        </w:rPr>
      </w:pPr>
    </w:p>
    <w:p w14:paraId="0CA41E75" w14:textId="3BCB9AF5" w:rsidR="008A2DBD" w:rsidRPr="000C6D01" w:rsidRDefault="003D51C1" w:rsidP="000C6D01">
      <w:pPr>
        <w:spacing w:after="160" w:line="259" w:lineRule="auto"/>
        <w:jc w:val="center"/>
        <w:rPr>
          <w:rFonts w:eastAsiaTheme="majorEastAsia" w:cstheme="majorBidi"/>
          <w:b/>
          <w:bCs/>
          <w:color w:val="000000" w:themeColor="text1"/>
          <w:sz w:val="28"/>
          <w:szCs w:val="28"/>
        </w:rPr>
        <w:sectPr w:rsidR="008A2DBD" w:rsidRPr="000C6D01" w:rsidSect="003D1A60">
          <w:type w:val="continuous"/>
          <w:pgSz w:w="12240" w:h="15840"/>
          <w:pgMar w:top="1080" w:right="720" w:bottom="720" w:left="1080" w:header="720" w:footer="566" w:gutter="0"/>
          <w:cols w:space="720"/>
          <w:docGrid w:linePitch="360"/>
        </w:sectPr>
      </w:pPr>
      <w:r w:rsidRPr="000C6D01">
        <w:rPr>
          <w:b/>
          <w:bCs/>
          <w:sz w:val="28"/>
          <w:szCs w:val="28"/>
        </w:rPr>
        <w:t>Course Calendar</w:t>
      </w:r>
    </w:p>
    <w:p w14:paraId="6C69C759" w14:textId="77777777" w:rsidR="003D51C1" w:rsidRPr="00D040D0" w:rsidRDefault="003D51C1" w:rsidP="003D51C1">
      <w:pPr>
        <w:rPr>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553"/>
        <w:gridCol w:w="7128"/>
      </w:tblGrid>
      <w:tr w:rsidR="008754A6" w:rsidRPr="009F7E01" w14:paraId="1300528E" w14:textId="77777777" w:rsidTr="000A5CDB">
        <w:trPr>
          <w:tblHeader/>
        </w:trPr>
        <w:tc>
          <w:tcPr>
            <w:tcW w:w="895" w:type="dxa"/>
            <w:shd w:val="clear" w:color="auto" w:fill="auto"/>
          </w:tcPr>
          <w:p w14:paraId="1A1C39C4" w14:textId="77777777" w:rsidR="008754A6" w:rsidRPr="009F7E01" w:rsidRDefault="008754A6" w:rsidP="00CE50B2">
            <w:pPr>
              <w:jc w:val="center"/>
              <w:rPr>
                <w:b/>
                <w:color w:val="000000" w:themeColor="text1"/>
                <w:sz w:val="22"/>
                <w:szCs w:val="22"/>
              </w:rPr>
            </w:pPr>
            <w:r w:rsidRPr="009F7E01">
              <w:rPr>
                <w:b/>
                <w:color w:val="000000" w:themeColor="text1"/>
                <w:sz w:val="22"/>
                <w:szCs w:val="22"/>
              </w:rPr>
              <w:t>Week</w:t>
            </w:r>
          </w:p>
        </w:tc>
        <w:tc>
          <w:tcPr>
            <w:tcW w:w="1553" w:type="dxa"/>
            <w:shd w:val="clear" w:color="auto" w:fill="auto"/>
          </w:tcPr>
          <w:p w14:paraId="47E0E1AE" w14:textId="77777777" w:rsidR="008754A6" w:rsidRPr="009F7E01" w:rsidRDefault="008754A6" w:rsidP="00CE50B2">
            <w:pPr>
              <w:jc w:val="center"/>
              <w:rPr>
                <w:b/>
                <w:color w:val="000000" w:themeColor="text1"/>
                <w:sz w:val="22"/>
                <w:szCs w:val="22"/>
              </w:rPr>
            </w:pPr>
            <w:r w:rsidRPr="009F7E01">
              <w:rPr>
                <w:b/>
                <w:color w:val="000000" w:themeColor="text1"/>
                <w:sz w:val="22"/>
                <w:szCs w:val="22"/>
              </w:rPr>
              <w:t>Dates</w:t>
            </w:r>
          </w:p>
        </w:tc>
        <w:tc>
          <w:tcPr>
            <w:tcW w:w="7128" w:type="dxa"/>
            <w:shd w:val="clear" w:color="auto" w:fill="auto"/>
          </w:tcPr>
          <w:p w14:paraId="193EA302" w14:textId="17B10FE4" w:rsidR="008754A6" w:rsidRPr="009F7E01" w:rsidRDefault="008754A6" w:rsidP="00264C11">
            <w:pPr>
              <w:jc w:val="center"/>
              <w:rPr>
                <w:b/>
                <w:color w:val="000000" w:themeColor="text1"/>
                <w:sz w:val="22"/>
                <w:szCs w:val="22"/>
              </w:rPr>
            </w:pPr>
            <w:r w:rsidRPr="009F7E01">
              <w:rPr>
                <w:b/>
                <w:color w:val="000000" w:themeColor="text1"/>
                <w:sz w:val="22"/>
                <w:szCs w:val="22"/>
              </w:rPr>
              <w:t>Topic</w:t>
            </w:r>
            <w:r>
              <w:rPr>
                <w:b/>
                <w:color w:val="000000" w:themeColor="text1"/>
                <w:sz w:val="22"/>
                <w:szCs w:val="22"/>
              </w:rPr>
              <w:t xml:space="preserve"> </w:t>
            </w:r>
            <w:r w:rsidRPr="009F7E01">
              <w:rPr>
                <w:b/>
                <w:color w:val="000000" w:themeColor="text1"/>
                <w:sz w:val="22"/>
                <w:szCs w:val="22"/>
              </w:rPr>
              <w:t>/</w:t>
            </w:r>
            <w:r>
              <w:rPr>
                <w:b/>
                <w:color w:val="000000" w:themeColor="text1"/>
                <w:sz w:val="22"/>
                <w:szCs w:val="22"/>
              </w:rPr>
              <w:t xml:space="preserve"> </w:t>
            </w:r>
            <w:r w:rsidR="00264C11">
              <w:rPr>
                <w:b/>
                <w:color w:val="000000" w:themeColor="text1"/>
                <w:sz w:val="22"/>
                <w:szCs w:val="22"/>
              </w:rPr>
              <w:t>Assignments D</w:t>
            </w:r>
            <w:r w:rsidRPr="009F7E01">
              <w:rPr>
                <w:b/>
                <w:color w:val="000000" w:themeColor="text1"/>
                <w:sz w:val="22"/>
                <w:szCs w:val="22"/>
              </w:rPr>
              <w:t>ue</w:t>
            </w:r>
          </w:p>
        </w:tc>
      </w:tr>
      <w:tr w:rsidR="004A522C" w:rsidRPr="009F7E01" w14:paraId="0788814E" w14:textId="77777777" w:rsidTr="000A5CDB">
        <w:trPr>
          <w:trHeight w:val="269"/>
        </w:trPr>
        <w:tc>
          <w:tcPr>
            <w:tcW w:w="895" w:type="dxa"/>
            <w:shd w:val="clear" w:color="auto" w:fill="auto"/>
            <w:vAlign w:val="center"/>
          </w:tcPr>
          <w:p w14:paraId="764DE0EF" w14:textId="795FD770" w:rsidR="004A522C" w:rsidRPr="009F7E01" w:rsidRDefault="004A522C" w:rsidP="00CE50B2">
            <w:pPr>
              <w:jc w:val="center"/>
              <w:rPr>
                <w:color w:val="000000" w:themeColor="text1"/>
                <w:sz w:val="22"/>
                <w:szCs w:val="22"/>
              </w:rPr>
            </w:pPr>
            <w:r>
              <w:rPr>
                <w:color w:val="000000" w:themeColor="text1"/>
                <w:sz w:val="22"/>
                <w:szCs w:val="22"/>
              </w:rPr>
              <w:t>1</w:t>
            </w:r>
          </w:p>
        </w:tc>
        <w:tc>
          <w:tcPr>
            <w:tcW w:w="1553" w:type="dxa"/>
            <w:shd w:val="clear" w:color="auto" w:fill="auto"/>
          </w:tcPr>
          <w:p w14:paraId="24BB2EEE" w14:textId="08ECFD0C" w:rsidR="004A522C" w:rsidRDefault="004A522C" w:rsidP="00CE50B2">
            <w:pPr>
              <w:rPr>
                <w:color w:val="000000" w:themeColor="text1"/>
                <w:sz w:val="22"/>
                <w:szCs w:val="22"/>
              </w:rPr>
            </w:pPr>
            <w:r>
              <w:rPr>
                <w:color w:val="000000" w:themeColor="text1"/>
                <w:sz w:val="22"/>
                <w:szCs w:val="22"/>
              </w:rPr>
              <w:t>Aug.2</w:t>
            </w:r>
            <w:r w:rsidR="00AB0E8B">
              <w:rPr>
                <w:color w:val="000000" w:themeColor="text1"/>
                <w:sz w:val="22"/>
                <w:szCs w:val="22"/>
              </w:rPr>
              <w:t>2</w:t>
            </w:r>
            <w:r>
              <w:rPr>
                <w:color w:val="000000" w:themeColor="text1"/>
                <w:sz w:val="22"/>
                <w:szCs w:val="22"/>
              </w:rPr>
              <w:t>- 2</w:t>
            </w:r>
            <w:r w:rsidR="00AB0E8B">
              <w:rPr>
                <w:color w:val="000000" w:themeColor="text1"/>
                <w:sz w:val="22"/>
                <w:szCs w:val="22"/>
              </w:rPr>
              <w:t>6</w:t>
            </w:r>
          </w:p>
        </w:tc>
        <w:tc>
          <w:tcPr>
            <w:tcW w:w="7128" w:type="dxa"/>
            <w:shd w:val="clear" w:color="auto" w:fill="auto"/>
          </w:tcPr>
          <w:p w14:paraId="3C042EE9" w14:textId="438D0B5F" w:rsidR="004A522C" w:rsidRDefault="000528F5" w:rsidP="00CE50B2">
            <w:pPr>
              <w:rPr>
                <w:color w:val="000000" w:themeColor="text1"/>
                <w:sz w:val="22"/>
                <w:szCs w:val="22"/>
              </w:rPr>
            </w:pPr>
            <w:r>
              <w:rPr>
                <w:color w:val="000000" w:themeColor="text1"/>
                <w:sz w:val="22"/>
                <w:szCs w:val="22"/>
              </w:rPr>
              <w:t>Introductions/Personal Narrative Notes and Readings/ CANVAS</w:t>
            </w:r>
            <w:r w:rsidR="00AD4379">
              <w:rPr>
                <w:color w:val="000000" w:themeColor="text1"/>
                <w:sz w:val="22"/>
                <w:szCs w:val="22"/>
              </w:rPr>
              <w:t>/ Syllabus Quiz</w:t>
            </w:r>
          </w:p>
        </w:tc>
      </w:tr>
      <w:tr w:rsidR="004A522C" w:rsidRPr="009F7E01" w14:paraId="05846622" w14:textId="77777777" w:rsidTr="000A5CDB">
        <w:trPr>
          <w:trHeight w:val="269"/>
        </w:trPr>
        <w:tc>
          <w:tcPr>
            <w:tcW w:w="895" w:type="dxa"/>
            <w:shd w:val="clear" w:color="auto" w:fill="auto"/>
            <w:vAlign w:val="center"/>
          </w:tcPr>
          <w:p w14:paraId="24425A43" w14:textId="2406443E" w:rsidR="004A522C" w:rsidRPr="009F7E01" w:rsidRDefault="004A522C" w:rsidP="00CE50B2">
            <w:pPr>
              <w:jc w:val="center"/>
              <w:rPr>
                <w:color w:val="000000" w:themeColor="text1"/>
                <w:sz w:val="22"/>
                <w:szCs w:val="22"/>
              </w:rPr>
            </w:pPr>
            <w:r>
              <w:rPr>
                <w:color w:val="000000" w:themeColor="text1"/>
                <w:sz w:val="22"/>
                <w:szCs w:val="22"/>
              </w:rPr>
              <w:t>2</w:t>
            </w:r>
          </w:p>
        </w:tc>
        <w:tc>
          <w:tcPr>
            <w:tcW w:w="1553" w:type="dxa"/>
            <w:shd w:val="clear" w:color="auto" w:fill="auto"/>
          </w:tcPr>
          <w:p w14:paraId="208D71C4" w14:textId="0F455C26" w:rsidR="004A522C" w:rsidRDefault="004A522C" w:rsidP="00CE50B2">
            <w:pPr>
              <w:rPr>
                <w:color w:val="000000" w:themeColor="text1"/>
                <w:sz w:val="22"/>
                <w:szCs w:val="22"/>
              </w:rPr>
            </w:pPr>
            <w:r>
              <w:rPr>
                <w:color w:val="000000" w:themeColor="text1"/>
                <w:sz w:val="22"/>
                <w:szCs w:val="22"/>
              </w:rPr>
              <w:t>Aug.</w:t>
            </w:r>
            <w:r w:rsidR="00B26490">
              <w:rPr>
                <w:color w:val="000000" w:themeColor="text1"/>
                <w:sz w:val="22"/>
                <w:szCs w:val="22"/>
              </w:rPr>
              <w:t>29</w:t>
            </w:r>
            <w:r>
              <w:rPr>
                <w:color w:val="000000" w:themeColor="text1"/>
                <w:sz w:val="22"/>
                <w:szCs w:val="22"/>
              </w:rPr>
              <w:t xml:space="preserve">- Sept </w:t>
            </w:r>
            <w:r w:rsidR="00B26490">
              <w:rPr>
                <w:color w:val="000000" w:themeColor="text1"/>
                <w:sz w:val="22"/>
                <w:szCs w:val="22"/>
              </w:rPr>
              <w:t>2</w:t>
            </w:r>
          </w:p>
        </w:tc>
        <w:tc>
          <w:tcPr>
            <w:tcW w:w="7128" w:type="dxa"/>
            <w:shd w:val="clear" w:color="auto" w:fill="auto"/>
          </w:tcPr>
          <w:p w14:paraId="6D52333C" w14:textId="4FEB4D6F" w:rsidR="004A522C" w:rsidRDefault="00B26490" w:rsidP="00CE50B2">
            <w:pPr>
              <w:rPr>
                <w:color w:val="000000" w:themeColor="text1"/>
                <w:sz w:val="22"/>
                <w:szCs w:val="22"/>
              </w:rPr>
            </w:pPr>
            <w:r>
              <w:rPr>
                <w:color w:val="000000" w:themeColor="text1"/>
                <w:sz w:val="22"/>
                <w:szCs w:val="22"/>
              </w:rPr>
              <w:t xml:space="preserve">Writer’s Workshop on </w:t>
            </w:r>
            <w:r w:rsidR="00962BBC">
              <w:rPr>
                <w:color w:val="000000" w:themeColor="text1"/>
                <w:sz w:val="22"/>
                <w:szCs w:val="22"/>
              </w:rPr>
              <w:t>Personal Narrative Notes and Readings/ CANVAS</w:t>
            </w:r>
            <w:r w:rsidR="00B01550">
              <w:rPr>
                <w:color w:val="000000" w:themeColor="text1"/>
                <w:sz w:val="22"/>
                <w:szCs w:val="22"/>
              </w:rPr>
              <w:t>/ Draft of PN due in CANVAS</w:t>
            </w:r>
          </w:p>
        </w:tc>
      </w:tr>
      <w:tr w:rsidR="008754A6" w:rsidRPr="009F7E01" w14:paraId="103EA500" w14:textId="77777777" w:rsidTr="000A5CDB">
        <w:trPr>
          <w:trHeight w:val="269"/>
        </w:trPr>
        <w:tc>
          <w:tcPr>
            <w:tcW w:w="895" w:type="dxa"/>
            <w:shd w:val="clear" w:color="auto" w:fill="auto"/>
            <w:vAlign w:val="center"/>
          </w:tcPr>
          <w:p w14:paraId="0E6BC85D" w14:textId="3A0BF145" w:rsidR="008754A6" w:rsidRPr="009F7E01" w:rsidRDefault="004A522C" w:rsidP="00CE50B2">
            <w:pPr>
              <w:jc w:val="center"/>
              <w:rPr>
                <w:color w:val="000000" w:themeColor="text1"/>
                <w:sz w:val="22"/>
                <w:szCs w:val="22"/>
              </w:rPr>
            </w:pPr>
            <w:r>
              <w:rPr>
                <w:color w:val="000000" w:themeColor="text1"/>
                <w:sz w:val="22"/>
                <w:szCs w:val="22"/>
              </w:rPr>
              <w:t>3</w:t>
            </w:r>
          </w:p>
        </w:tc>
        <w:tc>
          <w:tcPr>
            <w:tcW w:w="1553" w:type="dxa"/>
            <w:shd w:val="clear" w:color="auto" w:fill="auto"/>
          </w:tcPr>
          <w:p w14:paraId="57F242CB" w14:textId="2643C178" w:rsidR="008754A6" w:rsidRPr="009F7E01" w:rsidRDefault="00FD55ED" w:rsidP="00CE50B2">
            <w:pPr>
              <w:rPr>
                <w:color w:val="000000" w:themeColor="text1"/>
                <w:sz w:val="22"/>
                <w:szCs w:val="22"/>
              </w:rPr>
            </w:pPr>
            <w:r>
              <w:rPr>
                <w:color w:val="000000" w:themeColor="text1"/>
                <w:sz w:val="22"/>
                <w:szCs w:val="22"/>
              </w:rPr>
              <w:t xml:space="preserve">Sept. </w:t>
            </w:r>
            <w:r w:rsidR="009C3427">
              <w:rPr>
                <w:color w:val="000000" w:themeColor="text1"/>
                <w:sz w:val="22"/>
                <w:szCs w:val="22"/>
              </w:rPr>
              <w:t>5</w:t>
            </w:r>
            <w:r>
              <w:rPr>
                <w:color w:val="000000" w:themeColor="text1"/>
                <w:sz w:val="22"/>
                <w:szCs w:val="22"/>
              </w:rPr>
              <w:t>-</w:t>
            </w:r>
            <w:r w:rsidR="009C3427">
              <w:rPr>
                <w:color w:val="000000" w:themeColor="text1"/>
                <w:sz w:val="22"/>
                <w:szCs w:val="22"/>
              </w:rPr>
              <w:t>9</w:t>
            </w:r>
          </w:p>
        </w:tc>
        <w:tc>
          <w:tcPr>
            <w:tcW w:w="7128" w:type="dxa"/>
            <w:shd w:val="clear" w:color="auto" w:fill="auto"/>
          </w:tcPr>
          <w:p w14:paraId="0D8A5DD6" w14:textId="3153E2DE" w:rsidR="008754A6" w:rsidRPr="009F7E01" w:rsidRDefault="00D43008" w:rsidP="00CE50B2">
            <w:pPr>
              <w:rPr>
                <w:color w:val="000000" w:themeColor="text1"/>
                <w:sz w:val="22"/>
                <w:szCs w:val="22"/>
              </w:rPr>
            </w:pPr>
            <w:r>
              <w:rPr>
                <w:color w:val="000000" w:themeColor="text1"/>
                <w:sz w:val="22"/>
                <w:szCs w:val="22"/>
              </w:rPr>
              <w:t>Student teacher conferences</w:t>
            </w:r>
            <w:r w:rsidR="0095520D">
              <w:rPr>
                <w:color w:val="000000" w:themeColor="text1"/>
                <w:sz w:val="22"/>
                <w:szCs w:val="22"/>
              </w:rPr>
              <w:t>/ writer’s workshop</w:t>
            </w:r>
            <w:r w:rsidR="00763544">
              <w:rPr>
                <w:color w:val="000000" w:themeColor="text1"/>
                <w:sz w:val="22"/>
                <w:szCs w:val="22"/>
              </w:rPr>
              <w:t>/ Personal Narrative Quiz</w:t>
            </w:r>
          </w:p>
        </w:tc>
      </w:tr>
      <w:tr w:rsidR="008754A6" w:rsidRPr="009F7E01" w14:paraId="109EB298" w14:textId="77777777" w:rsidTr="000A5CDB">
        <w:tc>
          <w:tcPr>
            <w:tcW w:w="895" w:type="dxa"/>
            <w:shd w:val="clear" w:color="auto" w:fill="auto"/>
            <w:vAlign w:val="center"/>
          </w:tcPr>
          <w:p w14:paraId="4E4CA4B3" w14:textId="5403A102" w:rsidR="008754A6" w:rsidRPr="009F7E01" w:rsidRDefault="004A522C" w:rsidP="00CE50B2">
            <w:pPr>
              <w:jc w:val="center"/>
              <w:rPr>
                <w:color w:val="000000" w:themeColor="text1"/>
                <w:sz w:val="22"/>
                <w:szCs w:val="22"/>
              </w:rPr>
            </w:pPr>
            <w:r>
              <w:rPr>
                <w:color w:val="000000" w:themeColor="text1"/>
                <w:sz w:val="22"/>
                <w:szCs w:val="22"/>
              </w:rPr>
              <w:t>4</w:t>
            </w:r>
          </w:p>
        </w:tc>
        <w:tc>
          <w:tcPr>
            <w:tcW w:w="1553" w:type="dxa"/>
            <w:shd w:val="clear" w:color="auto" w:fill="auto"/>
          </w:tcPr>
          <w:p w14:paraId="6D574D9A" w14:textId="7247FEB5" w:rsidR="008754A6" w:rsidRPr="009F7E01" w:rsidRDefault="00FD55ED" w:rsidP="00CE50B2">
            <w:pPr>
              <w:rPr>
                <w:color w:val="000000" w:themeColor="text1"/>
                <w:sz w:val="22"/>
                <w:szCs w:val="22"/>
              </w:rPr>
            </w:pPr>
            <w:r>
              <w:rPr>
                <w:color w:val="000000" w:themeColor="text1"/>
                <w:sz w:val="22"/>
                <w:szCs w:val="22"/>
              </w:rPr>
              <w:t>Sept. 1</w:t>
            </w:r>
            <w:r w:rsidR="003F7B84">
              <w:rPr>
                <w:color w:val="000000" w:themeColor="text1"/>
                <w:sz w:val="22"/>
                <w:szCs w:val="22"/>
              </w:rPr>
              <w:t>2</w:t>
            </w:r>
            <w:r>
              <w:rPr>
                <w:color w:val="000000" w:themeColor="text1"/>
                <w:sz w:val="22"/>
                <w:szCs w:val="22"/>
              </w:rPr>
              <w:t>-17</w:t>
            </w:r>
          </w:p>
        </w:tc>
        <w:tc>
          <w:tcPr>
            <w:tcW w:w="7128" w:type="dxa"/>
            <w:shd w:val="clear" w:color="auto" w:fill="auto"/>
          </w:tcPr>
          <w:p w14:paraId="49490056" w14:textId="7A87E21B" w:rsidR="008754A6" w:rsidRPr="009F7E01" w:rsidRDefault="00FD55ED" w:rsidP="00FD55ED">
            <w:pPr>
              <w:rPr>
                <w:color w:val="000000" w:themeColor="text1"/>
                <w:sz w:val="22"/>
                <w:szCs w:val="22"/>
              </w:rPr>
            </w:pPr>
            <w:r>
              <w:rPr>
                <w:color w:val="000000" w:themeColor="text1"/>
                <w:sz w:val="22"/>
                <w:szCs w:val="22"/>
              </w:rPr>
              <w:t xml:space="preserve">Personal Narrative Essay final draft due/ </w:t>
            </w:r>
            <w:r w:rsidR="00BA7875">
              <w:rPr>
                <w:color w:val="000000" w:themeColor="text1"/>
                <w:sz w:val="22"/>
                <w:szCs w:val="22"/>
              </w:rPr>
              <w:t xml:space="preserve">Introduce </w:t>
            </w:r>
            <w:r>
              <w:rPr>
                <w:color w:val="000000" w:themeColor="text1"/>
                <w:sz w:val="22"/>
                <w:szCs w:val="22"/>
              </w:rPr>
              <w:t>Compare and Contrast: Notes and Readings</w:t>
            </w:r>
          </w:p>
        </w:tc>
      </w:tr>
      <w:tr w:rsidR="008754A6" w:rsidRPr="009F7E01" w14:paraId="152A5830" w14:textId="77777777" w:rsidTr="000A5CDB">
        <w:tc>
          <w:tcPr>
            <w:tcW w:w="895" w:type="dxa"/>
            <w:shd w:val="clear" w:color="auto" w:fill="auto"/>
            <w:vAlign w:val="center"/>
          </w:tcPr>
          <w:p w14:paraId="33363268" w14:textId="74755472" w:rsidR="008754A6" w:rsidRPr="009F7E01" w:rsidRDefault="004A522C" w:rsidP="00CE50B2">
            <w:pPr>
              <w:jc w:val="center"/>
              <w:rPr>
                <w:color w:val="000000" w:themeColor="text1"/>
                <w:sz w:val="22"/>
                <w:szCs w:val="22"/>
              </w:rPr>
            </w:pPr>
            <w:r>
              <w:rPr>
                <w:color w:val="000000" w:themeColor="text1"/>
                <w:sz w:val="22"/>
                <w:szCs w:val="22"/>
              </w:rPr>
              <w:t>5</w:t>
            </w:r>
          </w:p>
        </w:tc>
        <w:tc>
          <w:tcPr>
            <w:tcW w:w="1553" w:type="dxa"/>
            <w:shd w:val="clear" w:color="auto" w:fill="auto"/>
          </w:tcPr>
          <w:p w14:paraId="41389AAB" w14:textId="4D2D456B" w:rsidR="008754A6" w:rsidRPr="009F7E01" w:rsidRDefault="00FD55ED" w:rsidP="00CE50B2">
            <w:pPr>
              <w:rPr>
                <w:color w:val="000000" w:themeColor="text1"/>
                <w:sz w:val="22"/>
                <w:szCs w:val="22"/>
              </w:rPr>
            </w:pPr>
            <w:r>
              <w:rPr>
                <w:color w:val="000000" w:themeColor="text1"/>
                <w:sz w:val="22"/>
                <w:szCs w:val="22"/>
              </w:rPr>
              <w:t xml:space="preserve">Sept. </w:t>
            </w:r>
            <w:r w:rsidR="008324CB">
              <w:rPr>
                <w:color w:val="000000" w:themeColor="text1"/>
                <w:sz w:val="22"/>
                <w:szCs w:val="22"/>
              </w:rPr>
              <w:t>19</w:t>
            </w:r>
            <w:r>
              <w:rPr>
                <w:color w:val="000000" w:themeColor="text1"/>
                <w:sz w:val="22"/>
                <w:szCs w:val="22"/>
              </w:rPr>
              <w:t>-2</w:t>
            </w:r>
            <w:r w:rsidR="008324CB">
              <w:rPr>
                <w:color w:val="000000" w:themeColor="text1"/>
                <w:sz w:val="22"/>
                <w:szCs w:val="22"/>
              </w:rPr>
              <w:t>3</w:t>
            </w:r>
          </w:p>
        </w:tc>
        <w:tc>
          <w:tcPr>
            <w:tcW w:w="7128" w:type="dxa"/>
            <w:shd w:val="clear" w:color="auto" w:fill="auto"/>
          </w:tcPr>
          <w:p w14:paraId="339278A0" w14:textId="5E8AA324" w:rsidR="008754A6" w:rsidRPr="009F7E01" w:rsidRDefault="00B2708C" w:rsidP="00CE50B2">
            <w:pPr>
              <w:rPr>
                <w:color w:val="000000" w:themeColor="text1"/>
                <w:sz w:val="22"/>
                <w:szCs w:val="22"/>
              </w:rPr>
            </w:pPr>
            <w:r>
              <w:rPr>
                <w:color w:val="000000" w:themeColor="text1"/>
                <w:sz w:val="22"/>
                <w:szCs w:val="22"/>
              </w:rPr>
              <w:t>Incorporation of quotes/ Compare Contrast Quiz</w:t>
            </w:r>
          </w:p>
        </w:tc>
      </w:tr>
      <w:tr w:rsidR="008754A6" w:rsidRPr="009F7E01" w14:paraId="45E8BAEF" w14:textId="77777777" w:rsidTr="000A5CDB">
        <w:tc>
          <w:tcPr>
            <w:tcW w:w="895" w:type="dxa"/>
            <w:shd w:val="clear" w:color="auto" w:fill="auto"/>
            <w:vAlign w:val="center"/>
          </w:tcPr>
          <w:p w14:paraId="1485D68C" w14:textId="023973DE" w:rsidR="008754A6" w:rsidRPr="009F7E01" w:rsidRDefault="004A522C" w:rsidP="00CE50B2">
            <w:pPr>
              <w:jc w:val="center"/>
              <w:rPr>
                <w:color w:val="000000" w:themeColor="text1"/>
                <w:sz w:val="22"/>
                <w:szCs w:val="22"/>
              </w:rPr>
            </w:pPr>
            <w:r>
              <w:rPr>
                <w:color w:val="000000" w:themeColor="text1"/>
                <w:sz w:val="22"/>
                <w:szCs w:val="22"/>
              </w:rPr>
              <w:t>6</w:t>
            </w:r>
          </w:p>
        </w:tc>
        <w:tc>
          <w:tcPr>
            <w:tcW w:w="1553" w:type="dxa"/>
            <w:shd w:val="clear" w:color="auto" w:fill="auto"/>
          </w:tcPr>
          <w:p w14:paraId="6D8479AB" w14:textId="68F41565" w:rsidR="008754A6" w:rsidRPr="009F7E01" w:rsidRDefault="00E913E0" w:rsidP="00CE50B2">
            <w:pPr>
              <w:rPr>
                <w:color w:val="000000" w:themeColor="text1"/>
                <w:sz w:val="22"/>
                <w:szCs w:val="22"/>
              </w:rPr>
            </w:pPr>
            <w:r>
              <w:rPr>
                <w:color w:val="000000" w:themeColor="text1"/>
                <w:sz w:val="22"/>
                <w:szCs w:val="22"/>
              </w:rPr>
              <w:t xml:space="preserve">Sept </w:t>
            </w:r>
            <w:r w:rsidR="00FD55ED">
              <w:rPr>
                <w:color w:val="000000" w:themeColor="text1"/>
                <w:sz w:val="22"/>
                <w:szCs w:val="22"/>
              </w:rPr>
              <w:t>2</w:t>
            </w:r>
            <w:r w:rsidR="00C1199D">
              <w:rPr>
                <w:color w:val="000000" w:themeColor="text1"/>
                <w:sz w:val="22"/>
                <w:szCs w:val="22"/>
              </w:rPr>
              <w:t>6</w:t>
            </w:r>
            <w:r w:rsidR="00FD55ED">
              <w:rPr>
                <w:color w:val="000000" w:themeColor="text1"/>
                <w:sz w:val="22"/>
                <w:szCs w:val="22"/>
              </w:rPr>
              <w:t>-</w:t>
            </w:r>
            <w:r w:rsidR="00C1199D">
              <w:rPr>
                <w:color w:val="000000" w:themeColor="text1"/>
                <w:sz w:val="22"/>
                <w:szCs w:val="22"/>
              </w:rPr>
              <w:t>30</w:t>
            </w:r>
          </w:p>
        </w:tc>
        <w:tc>
          <w:tcPr>
            <w:tcW w:w="7128" w:type="dxa"/>
            <w:shd w:val="clear" w:color="auto" w:fill="auto"/>
          </w:tcPr>
          <w:p w14:paraId="0E3C99E6" w14:textId="0499CF56" w:rsidR="008754A6" w:rsidRPr="009F7E01" w:rsidRDefault="00CC48EF" w:rsidP="00CE50B2">
            <w:pPr>
              <w:rPr>
                <w:color w:val="000000" w:themeColor="text1"/>
                <w:sz w:val="22"/>
                <w:szCs w:val="22"/>
              </w:rPr>
            </w:pPr>
            <w:r>
              <w:rPr>
                <w:color w:val="000000" w:themeColor="text1"/>
                <w:sz w:val="22"/>
                <w:szCs w:val="22"/>
              </w:rPr>
              <w:t>Validity of resources- Library visit/ Writer’s Workshop</w:t>
            </w:r>
          </w:p>
        </w:tc>
      </w:tr>
      <w:tr w:rsidR="008754A6" w:rsidRPr="009F7E01" w14:paraId="5AE31823" w14:textId="77777777" w:rsidTr="000A5CDB">
        <w:tc>
          <w:tcPr>
            <w:tcW w:w="895" w:type="dxa"/>
            <w:shd w:val="clear" w:color="auto" w:fill="auto"/>
            <w:vAlign w:val="center"/>
          </w:tcPr>
          <w:p w14:paraId="0C584D60" w14:textId="3BB6C060" w:rsidR="008754A6" w:rsidRPr="009F7E01" w:rsidRDefault="004A522C" w:rsidP="00CE50B2">
            <w:pPr>
              <w:jc w:val="center"/>
              <w:rPr>
                <w:color w:val="000000" w:themeColor="text1"/>
                <w:sz w:val="22"/>
                <w:szCs w:val="22"/>
              </w:rPr>
            </w:pPr>
            <w:r>
              <w:rPr>
                <w:color w:val="000000" w:themeColor="text1"/>
                <w:sz w:val="22"/>
                <w:szCs w:val="22"/>
              </w:rPr>
              <w:t>7</w:t>
            </w:r>
          </w:p>
        </w:tc>
        <w:tc>
          <w:tcPr>
            <w:tcW w:w="1553" w:type="dxa"/>
            <w:shd w:val="clear" w:color="auto" w:fill="auto"/>
          </w:tcPr>
          <w:p w14:paraId="329D1A97" w14:textId="27A87CEF" w:rsidR="008754A6" w:rsidRPr="009F7E01" w:rsidRDefault="00FD55ED" w:rsidP="00CE50B2">
            <w:pPr>
              <w:rPr>
                <w:color w:val="000000" w:themeColor="text1"/>
                <w:sz w:val="22"/>
                <w:szCs w:val="22"/>
              </w:rPr>
            </w:pPr>
            <w:r>
              <w:rPr>
                <w:color w:val="000000" w:themeColor="text1"/>
                <w:sz w:val="22"/>
                <w:szCs w:val="22"/>
              </w:rPr>
              <w:t xml:space="preserve">Oct. </w:t>
            </w:r>
            <w:r w:rsidR="00C1199D">
              <w:rPr>
                <w:color w:val="000000" w:themeColor="text1"/>
                <w:sz w:val="22"/>
                <w:szCs w:val="22"/>
              </w:rPr>
              <w:t>3</w:t>
            </w:r>
            <w:r>
              <w:rPr>
                <w:color w:val="000000" w:themeColor="text1"/>
                <w:sz w:val="22"/>
                <w:szCs w:val="22"/>
              </w:rPr>
              <w:t>-</w:t>
            </w:r>
            <w:r w:rsidR="00C1199D">
              <w:rPr>
                <w:color w:val="000000" w:themeColor="text1"/>
                <w:sz w:val="22"/>
                <w:szCs w:val="22"/>
              </w:rPr>
              <w:t>5</w:t>
            </w:r>
          </w:p>
        </w:tc>
        <w:tc>
          <w:tcPr>
            <w:tcW w:w="7128" w:type="dxa"/>
            <w:shd w:val="clear" w:color="auto" w:fill="auto"/>
          </w:tcPr>
          <w:p w14:paraId="5011EDF8" w14:textId="41807E5A" w:rsidR="008754A6" w:rsidRPr="009F7E01" w:rsidRDefault="00A14A62" w:rsidP="00CE50B2">
            <w:pPr>
              <w:rPr>
                <w:color w:val="000000" w:themeColor="text1"/>
                <w:sz w:val="22"/>
                <w:szCs w:val="22"/>
              </w:rPr>
            </w:pPr>
            <w:r>
              <w:rPr>
                <w:color w:val="000000" w:themeColor="text1"/>
                <w:sz w:val="22"/>
                <w:szCs w:val="22"/>
              </w:rPr>
              <w:t>Compare and Contrast peer edit and final draft due</w:t>
            </w:r>
          </w:p>
        </w:tc>
      </w:tr>
      <w:tr w:rsidR="008754A6" w:rsidRPr="009F7E01" w14:paraId="098D3F35" w14:textId="77777777" w:rsidTr="000A5CDB">
        <w:tc>
          <w:tcPr>
            <w:tcW w:w="895" w:type="dxa"/>
            <w:shd w:val="clear" w:color="auto" w:fill="auto"/>
            <w:vAlign w:val="center"/>
          </w:tcPr>
          <w:p w14:paraId="5521D6C6" w14:textId="7CED147B" w:rsidR="008754A6" w:rsidRPr="009F7E01" w:rsidRDefault="004A522C" w:rsidP="00CE50B2">
            <w:pPr>
              <w:jc w:val="center"/>
              <w:rPr>
                <w:color w:val="000000" w:themeColor="text1"/>
                <w:sz w:val="22"/>
                <w:szCs w:val="22"/>
              </w:rPr>
            </w:pPr>
            <w:r>
              <w:rPr>
                <w:color w:val="000000" w:themeColor="text1"/>
                <w:sz w:val="22"/>
                <w:szCs w:val="22"/>
              </w:rPr>
              <w:t>8</w:t>
            </w:r>
          </w:p>
        </w:tc>
        <w:tc>
          <w:tcPr>
            <w:tcW w:w="1553" w:type="dxa"/>
            <w:shd w:val="clear" w:color="auto" w:fill="auto"/>
          </w:tcPr>
          <w:p w14:paraId="0E393E87" w14:textId="64C9A02A" w:rsidR="008754A6" w:rsidRPr="009F7E01" w:rsidRDefault="00FD55ED" w:rsidP="00CE50B2">
            <w:pPr>
              <w:rPr>
                <w:color w:val="000000" w:themeColor="text1"/>
                <w:sz w:val="22"/>
                <w:szCs w:val="22"/>
              </w:rPr>
            </w:pPr>
            <w:r>
              <w:rPr>
                <w:color w:val="000000" w:themeColor="text1"/>
                <w:sz w:val="22"/>
                <w:szCs w:val="22"/>
              </w:rPr>
              <w:t>Oct. 1</w:t>
            </w:r>
            <w:r w:rsidR="00C1199D">
              <w:rPr>
                <w:color w:val="000000" w:themeColor="text1"/>
                <w:sz w:val="22"/>
                <w:szCs w:val="22"/>
              </w:rPr>
              <w:t>1</w:t>
            </w:r>
            <w:r>
              <w:rPr>
                <w:color w:val="000000" w:themeColor="text1"/>
                <w:sz w:val="22"/>
                <w:szCs w:val="22"/>
              </w:rPr>
              <w:t>-1</w:t>
            </w:r>
            <w:r w:rsidR="00C1199D">
              <w:rPr>
                <w:color w:val="000000" w:themeColor="text1"/>
                <w:sz w:val="22"/>
                <w:szCs w:val="22"/>
              </w:rPr>
              <w:t>4</w:t>
            </w:r>
          </w:p>
        </w:tc>
        <w:tc>
          <w:tcPr>
            <w:tcW w:w="7128" w:type="dxa"/>
            <w:shd w:val="clear" w:color="auto" w:fill="auto"/>
          </w:tcPr>
          <w:p w14:paraId="4520774B" w14:textId="515CE74C" w:rsidR="008754A6" w:rsidRPr="009F7E01" w:rsidRDefault="008C301A" w:rsidP="004059C0">
            <w:pPr>
              <w:rPr>
                <w:color w:val="000000" w:themeColor="text1"/>
                <w:sz w:val="22"/>
                <w:szCs w:val="22"/>
              </w:rPr>
            </w:pPr>
            <w:r>
              <w:rPr>
                <w:color w:val="000000" w:themeColor="text1"/>
                <w:sz w:val="22"/>
                <w:szCs w:val="22"/>
              </w:rPr>
              <w:t>Caus</w:t>
            </w:r>
            <w:r w:rsidR="004059C0">
              <w:rPr>
                <w:color w:val="000000" w:themeColor="text1"/>
                <w:sz w:val="22"/>
                <w:szCs w:val="22"/>
              </w:rPr>
              <w:t>e and Effect:</w:t>
            </w:r>
            <w:r w:rsidR="00A14A62">
              <w:rPr>
                <w:color w:val="000000" w:themeColor="text1"/>
                <w:sz w:val="22"/>
                <w:szCs w:val="22"/>
              </w:rPr>
              <w:t xml:space="preserve"> Notes and Readings/</w:t>
            </w:r>
            <w:r w:rsidR="004059C0">
              <w:rPr>
                <w:color w:val="000000" w:themeColor="text1"/>
                <w:sz w:val="22"/>
                <w:szCs w:val="22"/>
              </w:rPr>
              <w:t xml:space="preserve"> Introduce Collaborative Essay on Linguistics</w:t>
            </w:r>
          </w:p>
        </w:tc>
      </w:tr>
      <w:tr w:rsidR="008754A6" w:rsidRPr="009F7E01" w14:paraId="20272BAD" w14:textId="77777777" w:rsidTr="000A5CDB">
        <w:tc>
          <w:tcPr>
            <w:tcW w:w="895" w:type="dxa"/>
            <w:shd w:val="clear" w:color="auto" w:fill="auto"/>
            <w:vAlign w:val="center"/>
          </w:tcPr>
          <w:p w14:paraId="0ABE8842" w14:textId="79FB31A9" w:rsidR="008754A6" w:rsidRPr="009F7E01" w:rsidRDefault="004A522C" w:rsidP="00CE50B2">
            <w:pPr>
              <w:jc w:val="center"/>
              <w:rPr>
                <w:color w:val="000000" w:themeColor="text1"/>
                <w:sz w:val="22"/>
                <w:szCs w:val="22"/>
              </w:rPr>
            </w:pPr>
            <w:r>
              <w:rPr>
                <w:color w:val="000000" w:themeColor="text1"/>
                <w:sz w:val="22"/>
                <w:szCs w:val="22"/>
              </w:rPr>
              <w:t>9</w:t>
            </w:r>
          </w:p>
        </w:tc>
        <w:tc>
          <w:tcPr>
            <w:tcW w:w="1553" w:type="dxa"/>
            <w:shd w:val="clear" w:color="auto" w:fill="auto"/>
          </w:tcPr>
          <w:p w14:paraId="4A7E01B3" w14:textId="0F296E20" w:rsidR="008754A6" w:rsidRPr="009F7E01" w:rsidRDefault="00FD55ED" w:rsidP="00CE50B2">
            <w:pPr>
              <w:rPr>
                <w:color w:val="000000" w:themeColor="text1"/>
                <w:sz w:val="22"/>
                <w:szCs w:val="22"/>
              </w:rPr>
            </w:pPr>
            <w:r>
              <w:rPr>
                <w:color w:val="000000" w:themeColor="text1"/>
                <w:sz w:val="22"/>
                <w:szCs w:val="22"/>
              </w:rPr>
              <w:t>Oct. 1</w:t>
            </w:r>
            <w:r w:rsidR="00C1199D">
              <w:rPr>
                <w:color w:val="000000" w:themeColor="text1"/>
                <w:sz w:val="22"/>
                <w:szCs w:val="22"/>
              </w:rPr>
              <w:t>7</w:t>
            </w:r>
            <w:r>
              <w:rPr>
                <w:color w:val="000000" w:themeColor="text1"/>
                <w:sz w:val="22"/>
                <w:szCs w:val="22"/>
              </w:rPr>
              <w:t>-2</w:t>
            </w:r>
            <w:r w:rsidR="00C1199D">
              <w:rPr>
                <w:color w:val="000000" w:themeColor="text1"/>
                <w:sz w:val="22"/>
                <w:szCs w:val="22"/>
              </w:rPr>
              <w:t>1</w:t>
            </w:r>
          </w:p>
        </w:tc>
        <w:tc>
          <w:tcPr>
            <w:tcW w:w="7128" w:type="dxa"/>
            <w:shd w:val="clear" w:color="auto" w:fill="auto"/>
          </w:tcPr>
          <w:p w14:paraId="5F1412EE" w14:textId="68AF946B" w:rsidR="008754A6" w:rsidRPr="009F7E01" w:rsidRDefault="004059C0" w:rsidP="00CE50B2">
            <w:pPr>
              <w:rPr>
                <w:color w:val="000000" w:themeColor="text1"/>
                <w:sz w:val="22"/>
                <w:szCs w:val="22"/>
              </w:rPr>
            </w:pPr>
            <w:r>
              <w:rPr>
                <w:color w:val="000000" w:themeColor="text1"/>
                <w:sz w:val="22"/>
                <w:szCs w:val="22"/>
              </w:rPr>
              <w:t xml:space="preserve">Writer’s Workshop-creating transitions, introductions and conclusions.  </w:t>
            </w:r>
            <w:r w:rsidR="00D73EA4">
              <w:rPr>
                <w:color w:val="000000" w:themeColor="text1"/>
                <w:sz w:val="22"/>
                <w:szCs w:val="22"/>
              </w:rPr>
              <w:t>Linguistics Quiz</w:t>
            </w:r>
          </w:p>
        </w:tc>
      </w:tr>
      <w:tr w:rsidR="008754A6" w:rsidRPr="009F7E01" w14:paraId="6561BF35" w14:textId="77777777" w:rsidTr="000A5CDB">
        <w:tc>
          <w:tcPr>
            <w:tcW w:w="895" w:type="dxa"/>
            <w:shd w:val="clear" w:color="auto" w:fill="auto"/>
            <w:vAlign w:val="center"/>
          </w:tcPr>
          <w:p w14:paraId="19C33EF4" w14:textId="60228C5F" w:rsidR="008754A6" w:rsidRPr="009F7E01" w:rsidRDefault="004A522C" w:rsidP="00CE50B2">
            <w:pPr>
              <w:jc w:val="center"/>
              <w:rPr>
                <w:color w:val="000000" w:themeColor="text1"/>
                <w:sz w:val="22"/>
                <w:szCs w:val="22"/>
              </w:rPr>
            </w:pPr>
            <w:r>
              <w:rPr>
                <w:color w:val="000000" w:themeColor="text1"/>
                <w:sz w:val="22"/>
                <w:szCs w:val="22"/>
              </w:rPr>
              <w:t>10</w:t>
            </w:r>
          </w:p>
        </w:tc>
        <w:tc>
          <w:tcPr>
            <w:tcW w:w="1553" w:type="dxa"/>
            <w:shd w:val="clear" w:color="auto" w:fill="auto"/>
          </w:tcPr>
          <w:p w14:paraId="7252C578" w14:textId="4B674CFF" w:rsidR="008754A6" w:rsidRPr="009F7E01" w:rsidRDefault="00FD55ED" w:rsidP="00CE50B2">
            <w:pPr>
              <w:rPr>
                <w:color w:val="000000" w:themeColor="text1"/>
                <w:sz w:val="22"/>
                <w:szCs w:val="22"/>
              </w:rPr>
            </w:pPr>
            <w:r>
              <w:rPr>
                <w:color w:val="000000" w:themeColor="text1"/>
                <w:sz w:val="22"/>
                <w:szCs w:val="22"/>
              </w:rPr>
              <w:t>Oct 2</w:t>
            </w:r>
            <w:r w:rsidR="00C1199D">
              <w:rPr>
                <w:color w:val="000000" w:themeColor="text1"/>
                <w:sz w:val="22"/>
                <w:szCs w:val="22"/>
              </w:rPr>
              <w:t>4</w:t>
            </w:r>
            <w:r>
              <w:rPr>
                <w:color w:val="000000" w:themeColor="text1"/>
                <w:sz w:val="22"/>
                <w:szCs w:val="22"/>
              </w:rPr>
              <w:t>- 2</w:t>
            </w:r>
            <w:r w:rsidR="00C1199D">
              <w:rPr>
                <w:color w:val="000000" w:themeColor="text1"/>
                <w:sz w:val="22"/>
                <w:szCs w:val="22"/>
              </w:rPr>
              <w:t>8</w:t>
            </w:r>
          </w:p>
        </w:tc>
        <w:tc>
          <w:tcPr>
            <w:tcW w:w="7128" w:type="dxa"/>
            <w:shd w:val="clear" w:color="auto" w:fill="auto"/>
          </w:tcPr>
          <w:p w14:paraId="6C6E7A96" w14:textId="65C56930" w:rsidR="008754A6" w:rsidRPr="009F7E01" w:rsidRDefault="008C301A" w:rsidP="004059C0">
            <w:pPr>
              <w:rPr>
                <w:color w:val="000000" w:themeColor="text1"/>
                <w:sz w:val="22"/>
                <w:szCs w:val="22"/>
              </w:rPr>
            </w:pPr>
            <w:r>
              <w:rPr>
                <w:color w:val="000000" w:themeColor="text1"/>
                <w:sz w:val="22"/>
                <w:szCs w:val="22"/>
              </w:rPr>
              <w:t>Cause and Effect</w:t>
            </w:r>
            <w:r w:rsidR="004059C0">
              <w:rPr>
                <w:color w:val="000000" w:themeColor="text1"/>
                <w:sz w:val="22"/>
                <w:szCs w:val="22"/>
              </w:rPr>
              <w:t xml:space="preserve"> Essay Due/ </w:t>
            </w:r>
            <w:r w:rsidR="006E3E8E">
              <w:rPr>
                <w:color w:val="000000" w:themeColor="text1"/>
                <w:sz w:val="22"/>
                <w:szCs w:val="22"/>
              </w:rPr>
              <w:t>Linguistics Discussion</w:t>
            </w:r>
          </w:p>
        </w:tc>
      </w:tr>
      <w:tr w:rsidR="008754A6" w:rsidRPr="009F7E01" w14:paraId="3802AB8B" w14:textId="77777777" w:rsidTr="000A5CDB">
        <w:tc>
          <w:tcPr>
            <w:tcW w:w="895" w:type="dxa"/>
            <w:shd w:val="clear" w:color="auto" w:fill="auto"/>
            <w:vAlign w:val="center"/>
          </w:tcPr>
          <w:p w14:paraId="71F131B0" w14:textId="375ABE59" w:rsidR="008754A6" w:rsidRPr="009F7E01" w:rsidRDefault="004A522C" w:rsidP="00CE50B2">
            <w:pPr>
              <w:jc w:val="center"/>
              <w:rPr>
                <w:color w:val="000000" w:themeColor="text1"/>
                <w:sz w:val="22"/>
                <w:szCs w:val="22"/>
              </w:rPr>
            </w:pPr>
            <w:r>
              <w:rPr>
                <w:color w:val="000000" w:themeColor="text1"/>
                <w:sz w:val="22"/>
                <w:szCs w:val="22"/>
              </w:rPr>
              <w:t>11</w:t>
            </w:r>
          </w:p>
        </w:tc>
        <w:tc>
          <w:tcPr>
            <w:tcW w:w="1553" w:type="dxa"/>
            <w:shd w:val="clear" w:color="auto" w:fill="auto"/>
          </w:tcPr>
          <w:p w14:paraId="4D0C1A2F" w14:textId="57C0F1FF" w:rsidR="008754A6" w:rsidRPr="009F7E01" w:rsidRDefault="00FD55ED" w:rsidP="00CE50B2">
            <w:pPr>
              <w:rPr>
                <w:color w:val="000000" w:themeColor="text1"/>
                <w:sz w:val="22"/>
                <w:szCs w:val="22"/>
              </w:rPr>
            </w:pPr>
            <w:r>
              <w:rPr>
                <w:color w:val="000000" w:themeColor="text1"/>
                <w:sz w:val="22"/>
                <w:szCs w:val="22"/>
              </w:rPr>
              <w:t>Nov. 1-</w:t>
            </w:r>
            <w:r w:rsidR="00767B36">
              <w:rPr>
                <w:color w:val="000000" w:themeColor="text1"/>
                <w:sz w:val="22"/>
                <w:szCs w:val="22"/>
              </w:rPr>
              <w:t>4</w:t>
            </w:r>
          </w:p>
        </w:tc>
        <w:tc>
          <w:tcPr>
            <w:tcW w:w="7128" w:type="dxa"/>
            <w:shd w:val="clear" w:color="auto" w:fill="auto"/>
          </w:tcPr>
          <w:p w14:paraId="6455509E" w14:textId="0351750A" w:rsidR="008754A6" w:rsidRPr="009F7E01" w:rsidRDefault="00BB0E27" w:rsidP="004059C0">
            <w:pPr>
              <w:rPr>
                <w:color w:val="000000" w:themeColor="text1"/>
                <w:sz w:val="22"/>
                <w:szCs w:val="22"/>
              </w:rPr>
            </w:pPr>
            <w:r>
              <w:rPr>
                <w:color w:val="000000" w:themeColor="text1"/>
                <w:sz w:val="22"/>
                <w:szCs w:val="22"/>
              </w:rPr>
              <w:t xml:space="preserve">Introduce </w:t>
            </w:r>
            <w:r w:rsidR="004059C0">
              <w:rPr>
                <w:color w:val="000000" w:themeColor="text1"/>
                <w:sz w:val="22"/>
                <w:szCs w:val="22"/>
              </w:rPr>
              <w:t>Proposing a Solution Essay/Writer’s Workshop/ APA vs MLA</w:t>
            </w:r>
            <w:r w:rsidR="00A57776">
              <w:rPr>
                <w:color w:val="000000" w:themeColor="text1"/>
                <w:sz w:val="22"/>
                <w:szCs w:val="22"/>
              </w:rPr>
              <w:t>/ Notes on Logic</w:t>
            </w:r>
          </w:p>
        </w:tc>
      </w:tr>
      <w:tr w:rsidR="008754A6" w:rsidRPr="009F7E01" w14:paraId="0B8C7812" w14:textId="77777777" w:rsidTr="000A5CDB">
        <w:tc>
          <w:tcPr>
            <w:tcW w:w="895" w:type="dxa"/>
            <w:shd w:val="clear" w:color="auto" w:fill="auto"/>
            <w:vAlign w:val="center"/>
          </w:tcPr>
          <w:p w14:paraId="597BCDC9" w14:textId="47DA5443" w:rsidR="008754A6" w:rsidRPr="009F7E01" w:rsidRDefault="004A522C" w:rsidP="00CE50B2">
            <w:pPr>
              <w:jc w:val="center"/>
              <w:rPr>
                <w:color w:val="000000" w:themeColor="text1"/>
                <w:sz w:val="22"/>
                <w:szCs w:val="22"/>
              </w:rPr>
            </w:pPr>
            <w:r>
              <w:rPr>
                <w:color w:val="000000" w:themeColor="text1"/>
                <w:sz w:val="22"/>
                <w:szCs w:val="22"/>
              </w:rPr>
              <w:t>12</w:t>
            </w:r>
          </w:p>
        </w:tc>
        <w:tc>
          <w:tcPr>
            <w:tcW w:w="1553" w:type="dxa"/>
            <w:shd w:val="clear" w:color="auto" w:fill="auto"/>
          </w:tcPr>
          <w:p w14:paraId="7D926D22" w14:textId="7EFA8F96" w:rsidR="008754A6" w:rsidRPr="009F7E01" w:rsidRDefault="00FD55ED" w:rsidP="00CE50B2">
            <w:pPr>
              <w:rPr>
                <w:color w:val="000000" w:themeColor="text1"/>
                <w:sz w:val="22"/>
                <w:szCs w:val="22"/>
              </w:rPr>
            </w:pPr>
            <w:r>
              <w:rPr>
                <w:color w:val="000000" w:themeColor="text1"/>
                <w:sz w:val="22"/>
                <w:szCs w:val="22"/>
              </w:rPr>
              <w:t xml:space="preserve">Nov. </w:t>
            </w:r>
            <w:r w:rsidR="00767B36">
              <w:rPr>
                <w:color w:val="000000" w:themeColor="text1"/>
                <w:sz w:val="22"/>
                <w:szCs w:val="22"/>
              </w:rPr>
              <w:t>7</w:t>
            </w:r>
            <w:r>
              <w:rPr>
                <w:color w:val="000000" w:themeColor="text1"/>
                <w:sz w:val="22"/>
                <w:szCs w:val="22"/>
              </w:rPr>
              <w:t>-1</w:t>
            </w:r>
            <w:r w:rsidR="00767B36">
              <w:rPr>
                <w:color w:val="000000" w:themeColor="text1"/>
                <w:sz w:val="22"/>
                <w:szCs w:val="22"/>
              </w:rPr>
              <w:t>1</w:t>
            </w:r>
          </w:p>
        </w:tc>
        <w:tc>
          <w:tcPr>
            <w:tcW w:w="7128" w:type="dxa"/>
            <w:shd w:val="clear" w:color="auto" w:fill="auto"/>
          </w:tcPr>
          <w:p w14:paraId="27AF4F93" w14:textId="49C784E8" w:rsidR="008754A6" w:rsidRPr="009F7E01" w:rsidRDefault="009D4D8E" w:rsidP="004059C0">
            <w:pPr>
              <w:rPr>
                <w:color w:val="000000" w:themeColor="text1"/>
                <w:sz w:val="22"/>
                <w:szCs w:val="22"/>
              </w:rPr>
            </w:pPr>
            <w:r>
              <w:rPr>
                <w:color w:val="000000" w:themeColor="text1"/>
                <w:sz w:val="22"/>
                <w:szCs w:val="22"/>
              </w:rPr>
              <w:t>Research for Problem Solving Essa</w:t>
            </w:r>
            <w:r w:rsidR="00082F92">
              <w:rPr>
                <w:color w:val="000000" w:themeColor="text1"/>
                <w:sz w:val="22"/>
                <w:szCs w:val="22"/>
              </w:rPr>
              <w:t xml:space="preserve">y/ </w:t>
            </w:r>
            <w:r w:rsidR="00BB0E27">
              <w:rPr>
                <w:color w:val="000000" w:themeColor="text1"/>
                <w:sz w:val="22"/>
                <w:szCs w:val="22"/>
              </w:rPr>
              <w:t>Librarian Visit</w:t>
            </w:r>
            <w:r w:rsidR="00082F92">
              <w:rPr>
                <w:color w:val="000000" w:themeColor="text1"/>
                <w:sz w:val="22"/>
                <w:szCs w:val="22"/>
              </w:rPr>
              <w:t>/ Logic Quiz</w:t>
            </w:r>
          </w:p>
        </w:tc>
      </w:tr>
      <w:tr w:rsidR="008754A6" w:rsidRPr="009F7E01" w14:paraId="5841F492" w14:textId="77777777" w:rsidTr="000A5CDB">
        <w:tc>
          <w:tcPr>
            <w:tcW w:w="895" w:type="dxa"/>
            <w:shd w:val="clear" w:color="auto" w:fill="auto"/>
            <w:vAlign w:val="center"/>
          </w:tcPr>
          <w:p w14:paraId="26E710D3" w14:textId="56608A7D" w:rsidR="008754A6" w:rsidRPr="009F7E01" w:rsidRDefault="004A522C" w:rsidP="00CE50B2">
            <w:pPr>
              <w:jc w:val="center"/>
              <w:rPr>
                <w:color w:val="000000" w:themeColor="text1"/>
                <w:sz w:val="22"/>
                <w:szCs w:val="22"/>
              </w:rPr>
            </w:pPr>
            <w:r>
              <w:rPr>
                <w:color w:val="000000" w:themeColor="text1"/>
                <w:sz w:val="22"/>
                <w:szCs w:val="22"/>
              </w:rPr>
              <w:t>13</w:t>
            </w:r>
          </w:p>
        </w:tc>
        <w:tc>
          <w:tcPr>
            <w:tcW w:w="1553" w:type="dxa"/>
            <w:shd w:val="clear" w:color="auto" w:fill="auto"/>
          </w:tcPr>
          <w:p w14:paraId="097D30AB" w14:textId="35AA5F26" w:rsidR="008754A6" w:rsidRPr="009F7E01" w:rsidRDefault="00FD55ED" w:rsidP="00CE50B2">
            <w:pPr>
              <w:rPr>
                <w:color w:val="000000" w:themeColor="text1"/>
                <w:sz w:val="22"/>
                <w:szCs w:val="22"/>
              </w:rPr>
            </w:pPr>
            <w:r>
              <w:rPr>
                <w:color w:val="000000" w:themeColor="text1"/>
                <w:sz w:val="22"/>
                <w:szCs w:val="22"/>
              </w:rPr>
              <w:t>Nov. 1</w:t>
            </w:r>
            <w:r w:rsidR="00767B36">
              <w:rPr>
                <w:color w:val="000000" w:themeColor="text1"/>
                <w:sz w:val="22"/>
                <w:szCs w:val="22"/>
              </w:rPr>
              <w:t>4</w:t>
            </w:r>
            <w:r>
              <w:rPr>
                <w:color w:val="000000" w:themeColor="text1"/>
                <w:sz w:val="22"/>
                <w:szCs w:val="22"/>
              </w:rPr>
              <w:t>-1</w:t>
            </w:r>
            <w:r w:rsidR="00767B36">
              <w:rPr>
                <w:color w:val="000000" w:themeColor="text1"/>
                <w:sz w:val="22"/>
                <w:szCs w:val="22"/>
              </w:rPr>
              <w:t>8</w:t>
            </w:r>
          </w:p>
        </w:tc>
        <w:tc>
          <w:tcPr>
            <w:tcW w:w="7128" w:type="dxa"/>
            <w:shd w:val="clear" w:color="auto" w:fill="auto"/>
          </w:tcPr>
          <w:p w14:paraId="22C0C493" w14:textId="04CB3300" w:rsidR="008754A6" w:rsidRPr="009F7E01" w:rsidRDefault="00251078" w:rsidP="004059C0">
            <w:pPr>
              <w:rPr>
                <w:color w:val="000000" w:themeColor="text1"/>
                <w:sz w:val="22"/>
                <w:szCs w:val="22"/>
              </w:rPr>
            </w:pPr>
            <w:r>
              <w:rPr>
                <w:color w:val="000000" w:themeColor="text1"/>
                <w:sz w:val="22"/>
                <w:szCs w:val="22"/>
              </w:rPr>
              <w:t>Writer’s Workshop- Problem Solving Essay</w:t>
            </w:r>
          </w:p>
        </w:tc>
      </w:tr>
      <w:tr w:rsidR="008754A6" w:rsidRPr="009F7E01" w14:paraId="11A7AB4F" w14:textId="77777777" w:rsidTr="000A5CDB">
        <w:tc>
          <w:tcPr>
            <w:tcW w:w="895" w:type="dxa"/>
            <w:shd w:val="clear" w:color="auto" w:fill="auto"/>
            <w:vAlign w:val="center"/>
          </w:tcPr>
          <w:p w14:paraId="75507594" w14:textId="63BB75D1" w:rsidR="008754A6" w:rsidRPr="009F7E01" w:rsidRDefault="008754A6" w:rsidP="00CE50B2">
            <w:pPr>
              <w:jc w:val="center"/>
              <w:rPr>
                <w:color w:val="000000" w:themeColor="text1"/>
                <w:sz w:val="22"/>
                <w:szCs w:val="22"/>
              </w:rPr>
            </w:pPr>
          </w:p>
        </w:tc>
        <w:tc>
          <w:tcPr>
            <w:tcW w:w="1553" w:type="dxa"/>
            <w:shd w:val="clear" w:color="auto" w:fill="auto"/>
          </w:tcPr>
          <w:p w14:paraId="2ABBA83A" w14:textId="13B167FF" w:rsidR="008754A6" w:rsidRPr="009F7E01" w:rsidRDefault="00FD55ED" w:rsidP="00CE50B2">
            <w:pPr>
              <w:rPr>
                <w:color w:val="000000" w:themeColor="text1"/>
                <w:sz w:val="22"/>
                <w:szCs w:val="22"/>
              </w:rPr>
            </w:pPr>
            <w:r>
              <w:rPr>
                <w:color w:val="000000" w:themeColor="text1"/>
                <w:sz w:val="22"/>
                <w:szCs w:val="22"/>
              </w:rPr>
              <w:t>Nov. 2</w:t>
            </w:r>
            <w:r w:rsidR="00767B36">
              <w:rPr>
                <w:color w:val="000000" w:themeColor="text1"/>
                <w:sz w:val="22"/>
                <w:szCs w:val="22"/>
              </w:rPr>
              <w:t>1</w:t>
            </w:r>
            <w:r>
              <w:rPr>
                <w:color w:val="000000" w:themeColor="text1"/>
                <w:sz w:val="22"/>
                <w:szCs w:val="22"/>
              </w:rPr>
              <w:t>-2</w:t>
            </w:r>
            <w:r w:rsidR="00767B36">
              <w:rPr>
                <w:color w:val="000000" w:themeColor="text1"/>
                <w:sz w:val="22"/>
                <w:szCs w:val="22"/>
              </w:rPr>
              <w:t>5</w:t>
            </w:r>
          </w:p>
        </w:tc>
        <w:tc>
          <w:tcPr>
            <w:tcW w:w="7128" w:type="dxa"/>
            <w:shd w:val="clear" w:color="auto" w:fill="auto"/>
          </w:tcPr>
          <w:p w14:paraId="7C317D7A" w14:textId="01EF7392" w:rsidR="008754A6" w:rsidRPr="009F7E01" w:rsidRDefault="00907646" w:rsidP="00CE50B2">
            <w:pPr>
              <w:rPr>
                <w:color w:val="000000" w:themeColor="text1"/>
                <w:sz w:val="22"/>
                <w:szCs w:val="22"/>
              </w:rPr>
            </w:pPr>
            <w:r>
              <w:rPr>
                <w:color w:val="000000" w:themeColor="text1"/>
                <w:sz w:val="22"/>
                <w:szCs w:val="22"/>
              </w:rPr>
              <w:t>Thanksgiving Break</w:t>
            </w:r>
          </w:p>
        </w:tc>
      </w:tr>
      <w:tr w:rsidR="008754A6" w:rsidRPr="009F7E01" w14:paraId="60435378" w14:textId="77777777" w:rsidTr="000A5CDB">
        <w:tc>
          <w:tcPr>
            <w:tcW w:w="895" w:type="dxa"/>
            <w:shd w:val="clear" w:color="auto" w:fill="auto"/>
            <w:vAlign w:val="center"/>
          </w:tcPr>
          <w:p w14:paraId="68639E15" w14:textId="46B3F7FE" w:rsidR="008754A6" w:rsidRPr="009F7E01" w:rsidRDefault="004A522C" w:rsidP="00CE50B2">
            <w:pPr>
              <w:jc w:val="center"/>
              <w:rPr>
                <w:color w:val="000000" w:themeColor="text1"/>
                <w:sz w:val="22"/>
                <w:szCs w:val="22"/>
              </w:rPr>
            </w:pPr>
            <w:r>
              <w:rPr>
                <w:color w:val="000000" w:themeColor="text1"/>
                <w:sz w:val="22"/>
                <w:szCs w:val="22"/>
              </w:rPr>
              <w:t>14</w:t>
            </w:r>
          </w:p>
        </w:tc>
        <w:tc>
          <w:tcPr>
            <w:tcW w:w="1553" w:type="dxa"/>
            <w:shd w:val="clear" w:color="auto" w:fill="auto"/>
          </w:tcPr>
          <w:p w14:paraId="50B48829" w14:textId="58E3F9DB" w:rsidR="008754A6" w:rsidRPr="009F7E01" w:rsidRDefault="00FD55ED" w:rsidP="00CE50B2">
            <w:pPr>
              <w:rPr>
                <w:color w:val="000000" w:themeColor="text1"/>
                <w:sz w:val="22"/>
                <w:szCs w:val="22"/>
              </w:rPr>
            </w:pPr>
            <w:r>
              <w:rPr>
                <w:color w:val="000000" w:themeColor="text1"/>
                <w:sz w:val="22"/>
                <w:szCs w:val="22"/>
              </w:rPr>
              <w:t>Nov. 2</w:t>
            </w:r>
            <w:r w:rsidR="00904381">
              <w:rPr>
                <w:color w:val="000000" w:themeColor="text1"/>
                <w:sz w:val="22"/>
                <w:szCs w:val="22"/>
              </w:rPr>
              <w:t>8</w:t>
            </w:r>
            <w:r>
              <w:rPr>
                <w:color w:val="000000" w:themeColor="text1"/>
                <w:sz w:val="22"/>
                <w:szCs w:val="22"/>
              </w:rPr>
              <w:t>- Dec.</w:t>
            </w:r>
            <w:r w:rsidR="00904381">
              <w:rPr>
                <w:color w:val="000000" w:themeColor="text1"/>
                <w:sz w:val="22"/>
                <w:szCs w:val="22"/>
              </w:rPr>
              <w:t>2</w:t>
            </w:r>
          </w:p>
        </w:tc>
        <w:tc>
          <w:tcPr>
            <w:tcW w:w="7128" w:type="dxa"/>
            <w:shd w:val="clear" w:color="auto" w:fill="auto"/>
          </w:tcPr>
          <w:p w14:paraId="38D86263" w14:textId="3D82D8AF" w:rsidR="008754A6" w:rsidRPr="009F7E01" w:rsidRDefault="003A5A51" w:rsidP="00CE50B2">
            <w:pPr>
              <w:rPr>
                <w:color w:val="000000" w:themeColor="text1"/>
                <w:sz w:val="22"/>
                <w:szCs w:val="22"/>
              </w:rPr>
            </w:pPr>
            <w:r>
              <w:rPr>
                <w:color w:val="000000" w:themeColor="text1"/>
                <w:sz w:val="22"/>
                <w:szCs w:val="22"/>
              </w:rPr>
              <w:t>Introduce Exam</w:t>
            </w:r>
            <w:r w:rsidR="00531A5C">
              <w:rPr>
                <w:color w:val="000000" w:themeColor="text1"/>
                <w:sz w:val="22"/>
                <w:szCs w:val="22"/>
              </w:rPr>
              <w:t>/ distribute review</w:t>
            </w:r>
            <w:r w:rsidR="000D1B8B">
              <w:rPr>
                <w:color w:val="000000" w:themeColor="text1"/>
                <w:sz w:val="22"/>
                <w:szCs w:val="22"/>
              </w:rPr>
              <w:t>/ Present Problem Solving Essay to Principal</w:t>
            </w:r>
          </w:p>
        </w:tc>
      </w:tr>
      <w:tr w:rsidR="008754A6" w:rsidRPr="009F7E01" w14:paraId="11C1F87B" w14:textId="77777777" w:rsidTr="000A5CDB">
        <w:tc>
          <w:tcPr>
            <w:tcW w:w="895" w:type="dxa"/>
            <w:shd w:val="clear" w:color="auto" w:fill="auto"/>
            <w:vAlign w:val="center"/>
          </w:tcPr>
          <w:p w14:paraId="11E604D4" w14:textId="0796045F" w:rsidR="008754A6" w:rsidRPr="009F7E01" w:rsidRDefault="004A522C" w:rsidP="00CE50B2">
            <w:pPr>
              <w:jc w:val="center"/>
              <w:rPr>
                <w:color w:val="000000" w:themeColor="text1"/>
                <w:sz w:val="22"/>
                <w:szCs w:val="22"/>
              </w:rPr>
            </w:pPr>
            <w:r>
              <w:rPr>
                <w:color w:val="000000" w:themeColor="text1"/>
                <w:sz w:val="22"/>
                <w:szCs w:val="22"/>
              </w:rPr>
              <w:t>15</w:t>
            </w:r>
          </w:p>
        </w:tc>
        <w:tc>
          <w:tcPr>
            <w:tcW w:w="1553" w:type="dxa"/>
            <w:shd w:val="clear" w:color="auto" w:fill="auto"/>
          </w:tcPr>
          <w:p w14:paraId="4053F183" w14:textId="3097C7BD" w:rsidR="008754A6" w:rsidRPr="009F7E01" w:rsidRDefault="00FD55ED" w:rsidP="00CE50B2">
            <w:pPr>
              <w:rPr>
                <w:color w:val="000000" w:themeColor="text1"/>
                <w:sz w:val="22"/>
                <w:szCs w:val="22"/>
              </w:rPr>
            </w:pPr>
            <w:r>
              <w:rPr>
                <w:color w:val="000000" w:themeColor="text1"/>
                <w:sz w:val="22"/>
                <w:szCs w:val="22"/>
              </w:rPr>
              <w:t xml:space="preserve">Dec. </w:t>
            </w:r>
            <w:r w:rsidR="00904381">
              <w:rPr>
                <w:color w:val="000000" w:themeColor="text1"/>
                <w:sz w:val="22"/>
                <w:szCs w:val="22"/>
              </w:rPr>
              <w:t>5</w:t>
            </w:r>
            <w:r>
              <w:rPr>
                <w:color w:val="000000" w:themeColor="text1"/>
                <w:sz w:val="22"/>
                <w:szCs w:val="22"/>
              </w:rPr>
              <w:t>-</w:t>
            </w:r>
            <w:r w:rsidR="00904381">
              <w:rPr>
                <w:color w:val="000000" w:themeColor="text1"/>
                <w:sz w:val="22"/>
                <w:szCs w:val="22"/>
              </w:rPr>
              <w:t>9</w:t>
            </w:r>
          </w:p>
        </w:tc>
        <w:tc>
          <w:tcPr>
            <w:tcW w:w="7128" w:type="dxa"/>
            <w:shd w:val="clear" w:color="auto" w:fill="auto"/>
          </w:tcPr>
          <w:p w14:paraId="6F6506C7" w14:textId="74639B3F" w:rsidR="008754A6" w:rsidRPr="009F7E01" w:rsidRDefault="004059C0" w:rsidP="00CE50B2">
            <w:pPr>
              <w:rPr>
                <w:color w:val="000000" w:themeColor="text1"/>
                <w:sz w:val="22"/>
                <w:szCs w:val="22"/>
              </w:rPr>
            </w:pPr>
            <w:r>
              <w:rPr>
                <w:color w:val="000000" w:themeColor="text1"/>
                <w:sz w:val="22"/>
                <w:szCs w:val="22"/>
              </w:rPr>
              <w:t xml:space="preserve"> Semester E</w:t>
            </w:r>
            <w:r w:rsidR="00B432DA">
              <w:rPr>
                <w:color w:val="000000" w:themeColor="text1"/>
                <w:sz w:val="22"/>
                <w:szCs w:val="22"/>
              </w:rPr>
              <w:t>xam</w:t>
            </w:r>
            <w:r w:rsidR="003A5A51">
              <w:rPr>
                <w:color w:val="000000" w:themeColor="text1"/>
                <w:sz w:val="22"/>
                <w:szCs w:val="22"/>
              </w:rPr>
              <w:t>/ End of HCC Semester</w:t>
            </w:r>
          </w:p>
        </w:tc>
      </w:tr>
      <w:tr w:rsidR="008754A6" w:rsidRPr="009F7E01" w14:paraId="200FCAE7" w14:textId="77777777" w:rsidTr="000A5CDB">
        <w:tc>
          <w:tcPr>
            <w:tcW w:w="895" w:type="dxa"/>
            <w:shd w:val="clear" w:color="auto" w:fill="auto"/>
            <w:vAlign w:val="center"/>
          </w:tcPr>
          <w:p w14:paraId="596647A5" w14:textId="4E56069E" w:rsidR="008754A6" w:rsidRPr="009F7E01" w:rsidRDefault="004A522C" w:rsidP="00CE50B2">
            <w:pPr>
              <w:jc w:val="center"/>
              <w:rPr>
                <w:color w:val="000000" w:themeColor="text1"/>
                <w:sz w:val="22"/>
                <w:szCs w:val="22"/>
              </w:rPr>
            </w:pPr>
            <w:r>
              <w:rPr>
                <w:color w:val="000000" w:themeColor="text1"/>
                <w:sz w:val="22"/>
                <w:szCs w:val="22"/>
              </w:rPr>
              <w:t>16</w:t>
            </w:r>
          </w:p>
        </w:tc>
        <w:tc>
          <w:tcPr>
            <w:tcW w:w="1553" w:type="dxa"/>
            <w:shd w:val="clear" w:color="auto" w:fill="auto"/>
          </w:tcPr>
          <w:p w14:paraId="43D7714A" w14:textId="1F858B9A" w:rsidR="008754A6" w:rsidRPr="009F7E01" w:rsidRDefault="00907646" w:rsidP="00CE50B2">
            <w:pPr>
              <w:rPr>
                <w:color w:val="000000" w:themeColor="text1"/>
                <w:sz w:val="22"/>
                <w:szCs w:val="22"/>
              </w:rPr>
            </w:pPr>
            <w:r>
              <w:rPr>
                <w:color w:val="000000" w:themeColor="text1"/>
                <w:sz w:val="22"/>
                <w:szCs w:val="22"/>
              </w:rPr>
              <w:t>Dec. 1</w:t>
            </w:r>
            <w:r w:rsidR="00904381">
              <w:rPr>
                <w:color w:val="000000" w:themeColor="text1"/>
                <w:sz w:val="22"/>
                <w:szCs w:val="22"/>
              </w:rPr>
              <w:t>3</w:t>
            </w:r>
            <w:r>
              <w:rPr>
                <w:color w:val="000000" w:themeColor="text1"/>
                <w:sz w:val="22"/>
                <w:szCs w:val="22"/>
              </w:rPr>
              <w:t>-1</w:t>
            </w:r>
            <w:r w:rsidR="003A5A51">
              <w:rPr>
                <w:color w:val="000000" w:themeColor="text1"/>
                <w:sz w:val="22"/>
                <w:szCs w:val="22"/>
              </w:rPr>
              <w:t>7</w:t>
            </w:r>
          </w:p>
        </w:tc>
        <w:tc>
          <w:tcPr>
            <w:tcW w:w="7128" w:type="dxa"/>
            <w:shd w:val="clear" w:color="auto" w:fill="auto"/>
          </w:tcPr>
          <w:p w14:paraId="3B21F063" w14:textId="1C88AE3B" w:rsidR="008754A6" w:rsidRPr="009F7E01" w:rsidRDefault="004059C0" w:rsidP="00CE50B2">
            <w:pPr>
              <w:rPr>
                <w:color w:val="000000" w:themeColor="text1"/>
                <w:sz w:val="22"/>
                <w:szCs w:val="22"/>
              </w:rPr>
            </w:pPr>
            <w:r>
              <w:rPr>
                <w:color w:val="000000" w:themeColor="text1"/>
                <w:sz w:val="22"/>
                <w:szCs w:val="22"/>
              </w:rPr>
              <w:t>Study for KHS Finals/ FAFSA</w:t>
            </w:r>
            <w:r w:rsidR="003A5A51">
              <w:rPr>
                <w:color w:val="000000" w:themeColor="text1"/>
                <w:sz w:val="22"/>
                <w:szCs w:val="22"/>
              </w:rPr>
              <w:t>/Scholarship</w:t>
            </w:r>
            <w:r>
              <w:rPr>
                <w:color w:val="000000" w:themeColor="text1"/>
                <w:sz w:val="22"/>
                <w:szCs w:val="22"/>
              </w:rPr>
              <w:t xml:space="preserve"> help</w:t>
            </w:r>
          </w:p>
        </w:tc>
      </w:tr>
      <w:tr w:rsidR="008754A6" w:rsidRPr="009F7E01" w14:paraId="27CB2FEE" w14:textId="77777777" w:rsidTr="000A5CDB">
        <w:tc>
          <w:tcPr>
            <w:tcW w:w="895" w:type="dxa"/>
            <w:shd w:val="clear" w:color="auto" w:fill="auto"/>
            <w:vAlign w:val="center"/>
          </w:tcPr>
          <w:p w14:paraId="18E7B798" w14:textId="4CF25C63" w:rsidR="008754A6" w:rsidRPr="009F7E01" w:rsidRDefault="008754A6" w:rsidP="00CE50B2">
            <w:pPr>
              <w:jc w:val="center"/>
              <w:rPr>
                <w:color w:val="000000" w:themeColor="text1"/>
                <w:sz w:val="22"/>
                <w:szCs w:val="22"/>
              </w:rPr>
            </w:pPr>
          </w:p>
        </w:tc>
        <w:tc>
          <w:tcPr>
            <w:tcW w:w="1553" w:type="dxa"/>
            <w:shd w:val="clear" w:color="auto" w:fill="auto"/>
          </w:tcPr>
          <w:p w14:paraId="0C7AF420" w14:textId="565A847C" w:rsidR="008754A6" w:rsidRPr="009F7E01" w:rsidRDefault="004059C0" w:rsidP="00CE50B2">
            <w:pPr>
              <w:rPr>
                <w:color w:val="000000" w:themeColor="text1"/>
                <w:sz w:val="22"/>
                <w:szCs w:val="22"/>
              </w:rPr>
            </w:pPr>
            <w:r>
              <w:rPr>
                <w:color w:val="000000" w:themeColor="text1"/>
                <w:sz w:val="22"/>
                <w:szCs w:val="22"/>
              </w:rPr>
              <w:t>December 20</w:t>
            </w:r>
          </w:p>
        </w:tc>
        <w:tc>
          <w:tcPr>
            <w:tcW w:w="7128" w:type="dxa"/>
            <w:shd w:val="clear" w:color="auto" w:fill="auto"/>
          </w:tcPr>
          <w:p w14:paraId="63F4220D" w14:textId="5B11BD9E" w:rsidR="008754A6" w:rsidRPr="009F7E01" w:rsidRDefault="00907646" w:rsidP="00CE50B2">
            <w:pPr>
              <w:rPr>
                <w:color w:val="000000" w:themeColor="text1"/>
                <w:sz w:val="22"/>
                <w:szCs w:val="22"/>
              </w:rPr>
            </w:pPr>
            <w:r>
              <w:rPr>
                <w:color w:val="000000" w:themeColor="text1"/>
                <w:sz w:val="22"/>
                <w:szCs w:val="22"/>
              </w:rPr>
              <w:t>Begin Winter Break</w:t>
            </w:r>
          </w:p>
        </w:tc>
      </w:tr>
    </w:tbl>
    <w:p w14:paraId="7E3AC055" w14:textId="39DE2255" w:rsidR="008A2DBD" w:rsidRDefault="008A2DBD" w:rsidP="007A719A">
      <w:pPr>
        <w:pStyle w:val="Heading2"/>
      </w:pPr>
    </w:p>
    <w:p w14:paraId="19D7E0D6" w14:textId="310C53B6" w:rsidR="00962BBC" w:rsidRDefault="00962BBC" w:rsidP="00962BBC"/>
    <w:p w14:paraId="40F42B9C" w14:textId="7239C5E0" w:rsidR="00FA7593" w:rsidRDefault="00FA7593" w:rsidP="00962BBC"/>
    <w:p w14:paraId="2D692A26" w14:textId="3682AC60" w:rsidR="00FA7593" w:rsidRDefault="00FA7593" w:rsidP="00962BBC"/>
    <w:p w14:paraId="4E1BBE09" w14:textId="19562CF9" w:rsidR="00FA7593" w:rsidRDefault="00FA7593" w:rsidP="00962BBC"/>
    <w:p w14:paraId="1A080DCC" w14:textId="42060D92" w:rsidR="00FA7593" w:rsidRDefault="00FA7593" w:rsidP="00962BBC"/>
    <w:p w14:paraId="7D43784C" w14:textId="206AE8C8" w:rsidR="00FA7593" w:rsidRDefault="00FA7593" w:rsidP="00962BBC"/>
    <w:p w14:paraId="40710D29" w14:textId="4C12A2D4" w:rsidR="00FA7593" w:rsidRDefault="00FA7593" w:rsidP="00962BBC"/>
    <w:p w14:paraId="01FD7D0E" w14:textId="74B333FC" w:rsidR="00FA7593" w:rsidRDefault="00FA7593" w:rsidP="00962BBC"/>
    <w:p w14:paraId="19DE49B5" w14:textId="7FBE523B" w:rsidR="00FA7593" w:rsidRDefault="00FA7593" w:rsidP="00962BBC"/>
    <w:p w14:paraId="4365AB74" w14:textId="77777777" w:rsidR="00FA7593" w:rsidRDefault="00FA7593" w:rsidP="00962BBC"/>
    <w:p w14:paraId="68A18E8C" w14:textId="77777777" w:rsidR="00962BBC" w:rsidRPr="00962BBC" w:rsidRDefault="00962BBC" w:rsidP="00962BBC"/>
    <w:p w14:paraId="32BE2726" w14:textId="58406D2F" w:rsidR="00962BBC" w:rsidRPr="00962BBC" w:rsidRDefault="00962BBC" w:rsidP="00962BBC">
      <w:pPr>
        <w:rPr>
          <w:b/>
          <w:color w:val="000000" w:themeColor="text1"/>
          <w:sz w:val="22"/>
          <w:szCs w:val="22"/>
        </w:rPr>
      </w:pPr>
      <w:r w:rsidRPr="00962BBC">
        <w:rPr>
          <w:b/>
        </w:rPr>
        <w:lastRenderedPageBreak/>
        <w:t>Day by day:</w:t>
      </w:r>
      <w:r w:rsidRPr="00962BBC">
        <w:rPr>
          <w:b/>
          <w:color w:val="000000" w:themeColor="text1"/>
          <w:sz w:val="22"/>
          <w:szCs w:val="22"/>
        </w:rPr>
        <w:t xml:space="preserve"> </w:t>
      </w:r>
    </w:p>
    <w:p w14:paraId="3AA996B7" w14:textId="2C16495C" w:rsidR="00962BBC" w:rsidRDefault="00962BBC" w:rsidP="00962BBC">
      <w:pPr>
        <w:rPr>
          <w:color w:val="000000" w:themeColor="text1"/>
          <w:sz w:val="22"/>
          <w:szCs w:val="22"/>
        </w:rPr>
      </w:pPr>
    </w:p>
    <w:p w14:paraId="489B33D3" w14:textId="77777777" w:rsidR="00025AB0" w:rsidRDefault="00025AB0" w:rsidP="00025AB0">
      <w:pPr>
        <w:jc w:val="center"/>
        <w:rPr>
          <w:sz w:val="16"/>
          <w:szCs w:val="16"/>
        </w:rPr>
      </w:pPr>
      <w:r w:rsidRPr="395C7C61">
        <w:rPr>
          <w:sz w:val="16"/>
          <w:szCs w:val="16"/>
        </w:rPr>
        <w:t xml:space="preserve">First </w:t>
      </w:r>
      <w:r>
        <w:rPr>
          <w:sz w:val="16"/>
          <w:szCs w:val="16"/>
        </w:rPr>
        <w:t>Semester 2022 English 1301 Professor Stevenson</w:t>
      </w:r>
    </w:p>
    <w:tbl>
      <w:tblPr>
        <w:tblW w:w="1080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90"/>
        <w:gridCol w:w="2130"/>
        <w:gridCol w:w="2160"/>
        <w:gridCol w:w="2160"/>
        <w:gridCol w:w="2160"/>
      </w:tblGrid>
      <w:tr w:rsidR="00025AB0" w14:paraId="15FA844E" w14:textId="77777777" w:rsidTr="00B253C6">
        <w:trPr>
          <w:trHeight w:val="288"/>
        </w:trPr>
        <w:tc>
          <w:tcPr>
            <w:tcW w:w="2190" w:type="dxa"/>
            <w:shd w:val="clear" w:color="auto" w:fill="auto"/>
            <w:vAlign w:val="center"/>
          </w:tcPr>
          <w:p w14:paraId="05200963" w14:textId="77777777" w:rsidR="00025AB0" w:rsidRDefault="00025AB0" w:rsidP="00B253C6">
            <w:pPr>
              <w:jc w:val="center"/>
              <w:rPr>
                <w:rFonts w:ascii="Calibri" w:eastAsia="Calibri" w:hAnsi="Calibri" w:cs="Calibri"/>
                <w:b/>
                <w:bCs/>
                <w:sz w:val="16"/>
                <w:szCs w:val="16"/>
                <w:u w:val="single"/>
              </w:rPr>
            </w:pPr>
            <w:r w:rsidRPr="3730F939">
              <w:rPr>
                <w:rFonts w:ascii="Calibri" w:eastAsia="Calibri" w:hAnsi="Calibri" w:cs="Calibri"/>
                <w:b/>
                <w:bCs/>
                <w:sz w:val="16"/>
                <w:szCs w:val="16"/>
                <w:u w:val="single"/>
              </w:rPr>
              <w:t>MONDAY</w:t>
            </w:r>
          </w:p>
        </w:tc>
        <w:tc>
          <w:tcPr>
            <w:tcW w:w="2130" w:type="dxa"/>
            <w:shd w:val="clear" w:color="auto" w:fill="auto"/>
            <w:vAlign w:val="center"/>
          </w:tcPr>
          <w:p w14:paraId="3914C560" w14:textId="77777777" w:rsidR="00025AB0" w:rsidRDefault="00025AB0" w:rsidP="00B253C6">
            <w:pPr>
              <w:jc w:val="center"/>
              <w:rPr>
                <w:rFonts w:ascii="Calibri" w:eastAsia="Calibri" w:hAnsi="Calibri" w:cs="Calibri"/>
                <w:b/>
                <w:bCs/>
                <w:sz w:val="16"/>
                <w:szCs w:val="16"/>
                <w:u w:val="single"/>
              </w:rPr>
            </w:pPr>
            <w:r w:rsidRPr="3730F939">
              <w:rPr>
                <w:rFonts w:ascii="Calibri" w:eastAsia="Calibri" w:hAnsi="Calibri" w:cs="Calibri"/>
                <w:b/>
                <w:bCs/>
                <w:sz w:val="16"/>
                <w:szCs w:val="16"/>
                <w:u w:val="single"/>
              </w:rPr>
              <w:t>TUESDAY</w:t>
            </w:r>
          </w:p>
        </w:tc>
        <w:tc>
          <w:tcPr>
            <w:tcW w:w="2160" w:type="dxa"/>
            <w:shd w:val="clear" w:color="auto" w:fill="auto"/>
            <w:vAlign w:val="center"/>
          </w:tcPr>
          <w:p w14:paraId="6CE4C65E" w14:textId="77777777" w:rsidR="00025AB0" w:rsidRDefault="00025AB0" w:rsidP="00B253C6">
            <w:pPr>
              <w:jc w:val="center"/>
              <w:rPr>
                <w:rFonts w:ascii="Calibri" w:eastAsia="Calibri" w:hAnsi="Calibri" w:cs="Calibri"/>
                <w:b/>
                <w:bCs/>
                <w:sz w:val="16"/>
                <w:szCs w:val="16"/>
                <w:u w:val="single"/>
              </w:rPr>
            </w:pPr>
            <w:r w:rsidRPr="3730F939">
              <w:rPr>
                <w:rFonts w:ascii="Calibri" w:eastAsia="Calibri" w:hAnsi="Calibri" w:cs="Calibri"/>
                <w:b/>
                <w:bCs/>
                <w:sz w:val="16"/>
                <w:szCs w:val="16"/>
                <w:u w:val="single"/>
              </w:rPr>
              <w:t>WEDNESDAY</w:t>
            </w:r>
          </w:p>
        </w:tc>
        <w:tc>
          <w:tcPr>
            <w:tcW w:w="2160" w:type="dxa"/>
            <w:shd w:val="clear" w:color="auto" w:fill="auto"/>
            <w:vAlign w:val="center"/>
          </w:tcPr>
          <w:p w14:paraId="1F9B03D4" w14:textId="77777777" w:rsidR="00025AB0" w:rsidRDefault="00025AB0" w:rsidP="00B253C6">
            <w:pPr>
              <w:jc w:val="center"/>
              <w:rPr>
                <w:rFonts w:ascii="Calibri" w:eastAsia="Calibri" w:hAnsi="Calibri" w:cs="Calibri"/>
                <w:b/>
                <w:bCs/>
                <w:sz w:val="16"/>
                <w:szCs w:val="16"/>
                <w:u w:val="single"/>
              </w:rPr>
            </w:pPr>
            <w:r w:rsidRPr="3730F939">
              <w:rPr>
                <w:rFonts w:ascii="Calibri" w:eastAsia="Calibri" w:hAnsi="Calibri" w:cs="Calibri"/>
                <w:b/>
                <w:bCs/>
                <w:sz w:val="16"/>
                <w:szCs w:val="16"/>
                <w:u w:val="single"/>
              </w:rPr>
              <w:t>THURSDAY</w:t>
            </w:r>
          </w:p>
        </w:tc>
        <w:tc>
          <w:tcPr>
            <w:tcW w:w="2160" w:type="dxa"/>
            <w:shd w:val="clear" w:color="auto" w:fill="auto"/>
            <w:vAlign w:val="center"/>
          </w:tcPr>
          <w:p w14:paraId="18EEA346" w14:textId="77777777" w:rsidR="00025AB0" w:rsidRDefault="00025AB0" w:rsidP="00B253C6">
            <w:pPr>
              <w:ind w:right="-60"/>
              <w:jc w:val="center"/>
              <w:rPr>
                <w:rFonts w:ascii="Calibri" w:eastAsia="Calibri" w:hAnsi="Calibri" w:cs="Calibri"/>
                <w:b/>
                <w:bCs/>
                <w:sz w:val="16"/>
                <w:szCs w:val="16"/>
                <w:u w:val="single"/>
              </w:rPr>
            </w:pPr>
            <w:r w:rsidRPr="3730F939">
              <w:rPr>
                <w:rFonts w:ascii="Calibri" w:eastAsia="Calibri" w:hAnsi="Calibri" w:cs="Calibri"/>
                <w:b/>
                <w:bCs/>
                <w:sz w:val="16"/>
                <w:szCs w:val="16"/>
                <w:u w:val="single"/>
              </w:rPr>
              <w:t>FRIDAY</w:t>
            </w:r>
          </w:p>
        </w:tc>
      </w:tr>
      <w:tr w:rsidR="00025AB0" w14:paraId="3A748923" w14:textId="77777777" w:rsidTr="00B253C6">
        <w:trPr>
          <w:trHeight w:val="1440"/>
        </w:trPr>
        <w:tc>
          <w:tcPr>
            <w:tcW w:w="2190" w:type="dxa"/>
          </w:tcPr>
          <w:p w14:paraId="46B26FF0"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August 1</w:t>
            </w:r>
          </w:p>
        </w:tc>
        <w:tc>
          <w:tcPr>
            <w:tcW w:w="2130" w:type="dxa"/>
            <w:shd w:val="clear" w:color="auto" w:fill="E7E6E6" w:themeFill="background2"/>
          </w:tcPr>
          <w:p w14:paraId="467D2E97"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 Staff Development- no students</w:t>
            </w:r>
          </w:p>
        </w:tc>
        <w:tc>
          <w:tcPr>
            <w:tcW w:w="2160" w:type="dxa"/>
            <w:shd w:val="clear" w:color="auto" w:fill="E7E6E6" w:themeFill="background2"/>
          </w:tcPr>
          <w:p w14:paraId="4B713FFB"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3 Staff Development- no students</w:t>
            </w:r>
          </w:p>
          <w:p w14:paraId="52B053F4" w14:textId="77777777" w:rsidR="00025AB0" w:rsidRPr="000A4B44" w:rsidRDefault="00025AB0" w:rsidP="00B253C6">
            <w:pPr>
              <w:rPr>
                <w:rFonts w:ascii="Calibri" w:eastAsia="Calibri" w:hAnsi="Calibri" w:cs="Calibri"/>
                <w:b/>
                <w:bCs/>
                <w:color w:val="000000" w:themeColor="text1"/>
                <w:sz w:val="16"/>
                <w:szCs w:val="16"/>
              </w:rPr>
            </w:pPr>
          </w:p>
        </w:tc>
        <w:tc>
          <w:tcPr>
            <w:tcW w:w="2160" w:type="dxa"/>
            <w:shd w:val="clear" w:color="auto" w:fill="E7E6E6" w:themeFill="background2"/>
          </w:tcPr>
          <w:p w14:paraId="51919454" w14:textId="77777777" w:rsidR="00025AB0" w:rsidRPr="00F11C8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4 Staff Development- no students</w:t>
            </w:r>
          </w:p>
          <w:p w14:paraId="58F42871" w14:textId="77777777" w:rsidR="00025AB0" w:rsidRPr="00F11C84" w:rsidRDefault="00025AB0" w:rsidP="00B253C6">
            <w:pPr>
              <w:rPr>
                <w:rFonts w:ascii="Calibri" w:eastAsia="Calibri" w:hAnsi="Calibri" w:cs="Calibri"/>
                <w:b/>
                <w:bCs/>
                <w:color w:val="000000" w:themeColor="text1"/>
                <w:sz w:val="16"/>
                <w:szCs w:val="16"/>
              </w:rPr>
            </w:pPr>
          </w:p>
        </w:tc>
        <w:tc>
          <w:tcPr>
            <w:tcW w:w="2160" w:type="dxa"/>
            <w:shd w:val="clear" w:color="auto" w:fill="E7E6E6" w:themeFill="background2"/>
          </w:tcPr>
          <w:p w14:paraId="29C04D4C" w14:textId="77777777" w:rsidR="00025AB0" w:rsidRPr="000218A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5 Staff Development- no students</w:t>
            </w:r>
          </w:p>
          <w:p w14:paraId="516212B5" w14:textId="77777777" w:rsidR="00025AB0" w:rsidRPr="000218A0" w:rsidRDefault="00025AB0" w:rsidP="00B253C6">
            <w:pPr>
              <w:ind w:right="480"/>
              <w:rPr>
                <w:rFonts w:ascii="Calibri" w:eastAsia="Calibri" w:hAnsi="Calibri" w:cs="Calibri"/>
                <w:b/>
                <w:bCs/>
                <w:color w:val="000000" w:themeColor="text1"/>
                <w:sz w:val="16"/>
                <w:szCs w:val="16"/>
              </w:rPr>
            </w:pPr>
          </w:p>
        </w:tc>
      </w:tr>
      <w:tr w:rsidR="00025AB0" w14:paraId="2C1CD033" w14:textId="77777777" w:rsidTr="00B253C6">
        <w:trPr>
          <w:trHeight w:val="1440"/>
        </w:trPr>
        <w:tc>
          <w:tcPr>
            <w:tcW w:w="2190" w:type="dxa"/>
            <w:shd w:val="clear" w:color="auto" w:fill="E7E6E6" w:themeFill="background2"/>
          </w:tcPr>
          <w:p w14:paraId="23BDE653" w14:textId="77777777" w:rsidR="00025AB0" w:rsidRPr="000218A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8 Staff Development- no students</w:t>
            </w:r>
          </w:p>
          <w:p w14:paraId="4739B320" w14:textId="77777777" w:rsidR="00025AB0" w:rsidRPr="000218A0" w:rsidRDefault="00025AB0" w:rsidP="00B253C6">
            <w:pPr>
              <w:rPr>
                <w:rFonts w:ascii="Calibri" w:eastAsia="Calibri" w:hAnsi="Calibri" w:cs="Calibri"/>
                <w:b/>
                <w:bCs/>
                <w:color w:val="000000" w:themeColor="text1"/>
                <w:sz w:val="16"/>
                <w:szCs w:val="16"/>
              </w:rPr>
            </w:pPr>
          </w:p>
        </w:tc>
        <w:tc>
          <w:tcPr>
            <w:tcW w:w="2130" w:type="dxa"/>
            <w:shd w:val="clear" w:color="auto" w:fill="E7E6E6" w:themeFill="background2"/>
          </w:tcPr>
          <w:p w14:paraId="0B99BC94"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9 Teacher Workday</w:t>
            </w:r>
          </w:p>
        </w:tc>
        <w:tc>
          <w:tcPr>
            <w:tcW w:w="2160" w:type="dxa"/>
            <w:shd w:val="clear" w:color="auto" w:fill="auto"/>
          </w:tcPr>
          <w:p w14:paraId="23E42719"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 xml:space="preserve">10 </w:t>
            </w:r>
            <w:r w:rsidRPr="00723541">
              <w:rPr>
                <w:rFonts w:ascii="Calibri" w:eastAsia="Calibri" w:hAnsi="Calibri" w:cs="Calibri"/>
                <w:b/>
                <w:bCs/>
                <w:color w:val="FF0000"/>
                <w:sz w:val="16"/>
                <w:szCs w:val="16"/>
              </w:rPr>
              <w:t>1</w:t>
            </w:r>
            <w:r w:rsidRPr="00723541">
              <w:rPr>
                <w:rFonts w:ascii="Calibri" w:eastAsia="Calibri" w:hAnsi="Calibri" w:cs="Calibri"/>
                <w:b/>
                <w:bCs/>
                <w:color w:val="FF0000"/>
                <w:sz w:val="16"/>
                <w:szCs w:val="16"/>
                <w:vertAlign w:val="superscript"/>
              </w:rPr>
              <w:t>st</w:t>
            </w:r>
            <w:r w:rsidRPr="00723541">
              <w:rPr>
                <w:rFonts w:ascii="Calibri" w:eastAsia="Calibri" w:hAnsi="Calibri" w:cs="Calibri"/>
                <w:b/>
                <w:bCs/>
                <w:color w:val="FF0000"/>
                <w:sz w:val="16"/>
                <w:szCs w:val="16"/>
              </w:rPr>
              <w:t xml:space="preserve"> day of school KHS!  </w:t>
            </w:r>
            <w:r>
              <w:rPr>
                <w:rFonts w:ascii="Calibri" w:eastAsia="Calibri" w:hAnsi="Calibri" w:cs="Calibri"/>
                <w:b/>
                <w:bCs/>
                <w:color w:val="000000" w:themeColor="text1"/>
                <w:sz w:val="16"/>
                <w:szCs w:val="16"/>
              </w:rPr>
              <w:t xml:space="preserve">Welcome! </w:t>
            </w:r>
          </w:p>
          <w:p w14:paraId="02BCBFCE"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Quick write:  Tell me one thing you fear this year, and one thing you are excited about for this year.</w:t>
            </w:r>
          </w:p>
        </w:tc>
        <w:tc>
          <w:tcPr>
            <w:tcW w:w="2160" w:type="dxa"/>
            <w:shd w:val="clear" w:color="auto" w:fill="auto"/>
          </w:tcPr>
          <w:p w14:paraId="1E16ED86"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11</w:t>
            </w:r>
            <w:r>
              <w:rPr>
                <w:rFonts w:ascii="Calibri" w:eastAsia="Calibri" w:hAnsi="Calibri" w:cs="Calibri"/>
                <w:b/>
                <w:bCs/>
                <w:color w:val="000000" w:themeColor="text1"/>
                <w:sz w:val="16"/>
                <w:szCs w:val="16"/>
              </w:rPr>
              <w:t xml:space="preserve"> </w:t>
            </w:r>
            <w:r>
              <w:rPr>
                <w:rFonts w:ascii="Calibri" w:hAnsi="Calibri" w:cs="Arial"/>
                <w:b/>
                <w:bCs/>
                <w:sz w:val="16"/>
                <w:szCs w:val="16"/>
              </w:rPr>
              <w:t>Establish classroom norms/ examine HCC norms</w:t>
            </w:r>
          </w:p>
          <w:p w14:paraId="70A2DD2F"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What do you expect from each other?  What do you expect from me?</w:t>
            </w:r>
          </w:p>
        </w:tc>
        <w:tc>
          <w:tcPr>
            <w:tcW w:w="2160" w:type="dxa"/>
            <w:shd w:val="clear" w:color="auto" w:fill="auto"/>
          </w:tcPr>
          <w:p w14:paraId="330C4B10"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12</w:t>
            </w:r>
            <w:r>
              <w:rPr>
                <w:rFonts w:ascii="Calibri" w:eastAsia="Calibri" w:hAnsi="Calibri" w:cs="Calibri"/>
                <w:b/>
                <w:bCs/>
                <w:color w:val="000000" w:themeColor="text1"/>
                <w:sz w:val="16"/>
                <w:szCs w:val="16"/>
              </w:rPr>
              <w:t xml:space="preserve"> </w:t>
            </w:r>
            <w:r>
              <w:rPr>
                <w:rFonts w:ascii="Calibri" w:hAnsi="Calibri" w:cs="Arial"/>
                <w:b/>
                <w:bCs/>
                <w:sz w:val="16"/>
                <w:szCs w:val="16"/>
              </w:rPr>
              <w:t>Register for Turnitin.com/ examine Swiss Cheese Plagiarism</w:t>
            </w:r>
          </w:p>
          <w:p w14:paraId="79A8695E" w14:textId="77777777" w:rsidR="00025AB0" w:rsidRDefault="00025AB0" w:rsidP="00B253C6">
            <w:pPr>
              <w:rPr>
                <w:rFonts w:ascii="Calibri" w:hAnsi="Calibri" w:cs="Arial"/>
                <w:b/>
                <w:bCs/>
                <w:sz w:val="16"/>
                <w:szCs w:val="16"/>
              </w:rPr>
            </w:pPr>
            <w:r>
              <w:rPr>
                <w:rFonts w:ascii="Calibri" w:hAnsi="Calibri" w:cs="Arial"/>
                <w:b/>
                <w:bCs/>
                <w:sz w:val="16"/>
                <w:szCs w:val="16"/>
              </w:rPr>
              <w:t>*note- we will only use this one for practice</w:t>
            </w:r>
          </w:p>
          <w:p w14:paraId="4CDF4311" w14:textId="77777777" w:rsidR="00025AB0" w:rsidRPr="002E5D20"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How do I know if I plagiarized?  How can I avoid it?  What are the consequences?</w:t>
            </w:r>
          </w:p>
        </w:tc>
      </w:tr>
      <w:tr w:rsidR="00025AB0" w14:paraId="7E2F2062" w14:textId="77777777" w:rsidTr="00B253C6">
        <w:trPr>
          <w:trHeight w:val="1440"/>
        </w:trPr>
        <w:tc>
          <w:tcPr>
            <w:tcW w:w="2190" w:type="dxa"/>
          </w:tcPr>
          <w:p w14:paraId="686BF304"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15</w:t>
            </w:r>
            <w:r>
              <w:rPr>
                <w:rFonts w:ascii="Calibri" w:eastAsia="Calibri" w:hAnsi="Calibri" w:cs="Calibri"/>
                <w:b/>
                <w:bCs/>
                <w:color w:val="000000" w:themeColor="text1"/>
                <w:sz w:val="16"/>
                <w:szCs w:val="16"/>
              </w:rPr>
              <w:t xml:space="preserve"> </w:t>
            </w:r>
            <w:r>
              <w:rPr>
                <w:rFonts w:ascii="Calibri" w:hAnsi="Calibri" w:cs="Arial"/>
                <w:b/>
                <w:bCs/>
                <w:sz w:val="16"/>
                <w:szCs w:val="16"/>
              </w:rPr>
              <w:t>Building a classroom culture: Share with a square</w:t>
            </w:r>
          </w:p>
          <w:p w14:paraId="1056CD07" w14:textId="77777777" w:rsidR="00025AB0" w:rsidRPr="000A4B44" w:rsidRDefault="00025AB0" w:rsidP="00B253C6">
            <w:pPr>
              <w:rPr>
                <w:rFonts w:ascii="Calibri" w:eastAsia="Calibri" w:hAnsi="Calibri" w:cs="Calibri"/>
                <w:b/>
                <w:bCs/>
                <w:color w:val="000000" w:themeColor="text1"/>
                <w:sz w:val="16"/>
                <w:szCs w:val="16"/>
              </w:rPr>
            </w:pPr>
          </w:p>
        </w:tc>
        <w:tc>
          <w:tcPr>
            <w:tcW w:w="2130" w:type="dxa"/>
            <w:shd w:val="clear" w:color="auto" w:fill="auto"/>
          </w:tcPr>
          <w:p w14:paraId="6D044096"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15</w:t>
            </w:r>
            <w:r>
              <w:rPr>
                <w:rFonts w:ascii="Calibri" w:eastAsia="Calibri" w:hAnsi="Calibri" w:cs="Calibri"/>
                <w:b/>
                <w:bCs/>
                <w:color w:val="000000" w:themeColor="text1"/>
                <w:sz w:val="16"/>
                <w:szCs w:val="16"/>
              </w:rPr>
              <w:t xml:space="preserve"> Building a classroom culture: What is writer’s workshop? How will you be graded? Introduce the Fall Essay Focus Checklist and the syllabus (Quiz next week)</w:t>
            </w:r>
          </w:p>
        </w:tc>
        <w:tc>
          <w:tcPr>
            <w:tcW w:w="2160" w:type="dxa"/>
            <w:shd w:val="clear" w:color="auto" w:fill="auto"/>
          </w:tcPr>
          <w:p w14:paraId="572E996D"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17</w:t>
            </w:r>
            <w:r>
              <w:rPr>
                <w:rFonts w:ascii="Calibri" w:eastAsia="Calibri" w:hAnsi="Calibri" w:cs="Calibri"/>
                <w:b/>
                <w:bCs/>
                <w:color w:val="000000" w:themeColor="text1"/>
                <w:sz w:val="16"/>
                <w:szCs w:val="16"/>
              </w:rPr>
              <w:t xml:space="preserve"> </w:t>
            </w:r>
            <w:r>
              <w:rPr>
                <w:rFonts w:ascii="Calibri" w:hAnsi="Calibri" w:cs="Arial"/>
                <w:b/>
                <w:bCs/>
                <w:sz w:val="16"/>
                <w:szCs w:val="16"/>
              </w:rPr>
              <w:t>Building a classroom culture- how to participate in a fishbowl</w:t>
            </w:r>
          </w:p>
          <w:p w14:paraId="31C0C9D5"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What should count for college acceptance?</w:t>
            </w:r>
          </w:p>
        </w:tc>
        <w:tc>
          <w:tcPr>
            <w:tcW w:w="2160" w:type="dxa"/>
            <w:shd w:val="clear" w:color="auto" w:fill="auto"/>
          </w:tcPr>
          <w:p w14:paraId="4C0BC50C" w14:textId="77777777" w:rsidR="00025AB0" w:rsidRPr="009915A3"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18</w:t>
            </w:r>
            <w:r>
              <w:rPr>
                <w:rFonts w:ascii="Calibri" w:eastAsia="Calibri" w:hAnsi="Calibri" w:cs="Calibri"/>
                <w:b/>
                <w:bCs/>
                <w:color w:val="000000" w:themeColor="text1"/>
                <w:sz w:val="16"/>
                <w:szCs w:val="16"/>
              </w:rPr>
              <w:t xml:space="preserve"> </w:t>
            </w:r>
            <w:r>
              <w:rPr>
                <w:rFonts w:ascii="Calibri" w:hAnsi="Calibri" w:cs="Arial"/>
                <w:b/>
                <w:bCs/>
                <w:sz w:val="16"/>
                <w:szCs w:val="16"/>
              </w:rPr>
              <w:t>Investment Days/ begin looking at prompts</w:t>
            </w:r>
          </w:p>
        </w:tc>
        <w:tc>
          <w:tcPr>
            <w:tcW w:w="2160" w:type="dxa"/>
            <w:shd w:val="clear" w:color="auto" w:fill="auto"/>
          </w:tcPr>
          <w:p w14:paraId="7A9340F0"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19</w:t>
            </w:r>
            <w:r>
              <w:rPr>
                <w:rFonts w:ascii="Calibri" w:eastAsia="Calibri" w:hAnsi="Calibri" w:cs="Calibri"/>
                <w:b/>
                <w:bCs/>
                <w:color w:val="000000" w:themeColor="text1"/>
                <w:sz w:val="16"/>
                <w:szCs w:val="16"/>
              </w:rPr>
              <w:t xml:space="preserve"> </w:t>
            </w:r>
            <w:r>
              <w:rPr>
                <w:rFonts w:ascii="Calibri" w:hAnsi="Calibri" w:cs="Arial"/>
                <w:b/>
                <w:bCs/>
                <w:sz w:val="16"/>
                <w:szCs w:val="16"/>
              </w:rPr>
              <w:t>choose your prompt- Your first assignment will be a personal narrative.  You choose your prompt from menus (scholarship/ college ap/ free choice</w:t>
            </w:r>
          </w:p>
        </w:tc>
      </w:tr>
      <w:tr w:rsidR="00025AB0" w14:paraId="3CF4F777" w14:textId="77777777" w:rsidTr="00B253C6">
        <w:trPr>
          <w:trHeight w:val="1440"/>
        </w:trPr>
        <w:tc>
          <w:tcPr>
            <w:tcW w:w="2190" w:type="dxa"/>
          </w:tcPr>
          <w:p w14:paraId="70FA50B3"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22</w:t>
            </w:r>
            <w:r>
              <w:rPr>
                <w:rFonts w:ascii="Calibri" w:eastAsia="Calibri" w:hAnsi="Calibri" w:cs="Calibri"/>
                <w:b/>
                <w:bCs/>
                <w:color w:val="000000" w:themeColor="text1"/>
                <w:sz w:val="16"/>
                <w:szCs w:val="16"/>
              </w:rPr>
              <w:t xml:space="preserve"> </w:t>
            </w:r>
            <w:r w:rsidRPr="0010633E">
              <w:rPr>
                <w:rFonts w:ascii="Calibri" w:hAnsi="Calibri" w:cs="Arial"/>
                <w:b/>
                <w:bCs/>
                <w:color w:val="FF0000"/>
                <w:sz w:val="12"/>
                <w:szCs w:val="12"/>
              </w:rPr>
              <w:t>Official start date</w:t>
            </w:r>
          </w:p>
          <w:p w14:paraId="4DF6E208" w14:textId="77777777" w:rsidR="00025AB0" w:rsidRPr="00E46E00" w:rsidRDefault="00025AB0" w:rsidP="00B253C6">
            <w:pPr>
              <w:rPr>
                <w:rFonts w:ascii="Calibri" w:hAnsi="Calibri" w:cs="Arial"/>
                <w:b/>
                <w:bCs/>
                <w:sz w:val="16"/>
                <w:szCs w:val="16"/>
              </w:rPr>
            </w:pPr>
            <w:r>
              <w:rPr>
                <w:rFonts w:ascii="Calibri" w:hAnsi="Calibri" w:cs="Arial"/>
                <w:b/>
                <w:bCs/>
                <w:sz w:val="16"/>
                <w:szCs w:val="16"/>
              </w:rPr>
              <w:t>Notes over Personal Narrative- “The Man of War Story”-EQ:  Why should I write this essay?  What is the reader looking for? Who am i?</w:t>
            </w:r>
          </w:p>
        </w:tc>
        <w:tc>
          <w:tcPr>
            <w:tcW w:w="2130" w:type="dxa"/>
            <w:shd w:val="clear" w:color="auto" w:fill="auto"/>
          </w:tcPr>
          <w:p w14:paraId="134A2241"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23</w:t>
            </w:r>
            <w:r>
              <w:rPr>
                <w:rFonts w:ascii="Calibri" w:eastAsia="Calibri" w:hAnsi="Calibri" w:cs="Calibri"/>
                <w:b/>
                <w:bCs/>
                <w:color w:val="000000" w:themeColor="text1"/>
                <w:sz w:val="16"/>
                <w:szCs w:val="16"/>
              </w:rPr>
              <w:t xml:space="preserve"> </w:t>
            </w:r>
            <w:r>
              <w:rPr>
                <w:rFonts w:ascii="Calibri" w:hAnsi="Calibri" w:cs="Arial"/>
                <w:b/>
                <w:bCs/>
                <w:sz w:val="16"/>
                <w:szCs w:val="16"/>
              </w:rPr>
              <w:t>Pre-Writing strategies:</w:t>
            </w:r>
          </w:p>
          <w:p w14:paraId="1E10C6D2" w14:textId="77777777" w:rsidR="00025AB0" w:rsidRDefault="00025AB0" w:rsidP="00B253C6">
            <w:pPr>
              <w:rPr>
                <w:rFonts w:ascii="Calibri" w:hAnsi="Calibri" w:cs="Arial"/>
                <w:b/>
                <w:bCs/>
                <w:sz w:val="16"/>
                <w:szCs w:val="16"/>
              </w:rPr>
            </w:pPr>
            <w:r>
              <w:rPr>
                <w:rFonts w:ascii="Calibri" w:hAnsi="Calibri" w:cs="Arial"/>
                <w:b/>
                <w:bCs/>
                <w:sz w:val="16"/>
                <w:szCs w:val="16"/>
              </w:rPr>
              <w:t>-looping for ideas</w:t>
            </w:r>
          </w:p>
          <w:p w14:paraId="04A82A67" w14:textId="77777777" w:rsidR="00025AB0" w:rsidRDefault="00025AB0" w:rsidP="00B253C6">
            <w:pPr>
              <w:rPr>
                <w:rFonts w:ascii="Calibri" w:hAnsi="Calibri" w:cs="Arial"/>
                <w:b/>
                <w:bCs/>
                <w:sz w:val="16"/>
                <w:szCs w:val="16"/>
              </w:rPr>
            </w:pPr>
            <w:r>
              <w:rPr>
                <w:rFonts w:ascii="Calibri" w:hAnsi="Calibri" w:cs="Arial"/>
                <w:b/>
                <w:bCs/>
                <w:sz w:val="16"/>
                <w:szCs w:val="16"/>
              </w:rPr>
              <w:t>- free write to break writer’s block</w:t>
            </w:r>
          </w:p>
          <w:p w14:paraId="426F692A"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-listing</w:t>
            </w:r>
          </w:p>
        </w:tc>
        <w:tc>
          <w:tcPr>
            <w:tcW w:w="2160" w:type="dxa"/>
            <w:shd w:val="clear" w:color="auto" w:fill="auto"/>
          </w:tcPr>
          <w:p w14:paraId="47224F7E"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24</w:t>
            </w:r>
            <w:r>
              <w:rPr>
                <w:rFonts w:ascii="Calibri" w:eastAsia="Calibri" w:hAnsi="Calibri" w:cs="Calibri"/>
                <w:b/>
                <w:bCs/>
                <w:color w:val="000000" w:themeColor="text1"/>
                <w:sz w:val="16"/>
                <w:szCs w:val="16"/>
              </w:rPr>
              <w:t xml:space="preserve"> Spend time logging in to CANVAS</w:t>
            </w:r>
          </w:p>
          <w:p w14:paraId="0A506972" w14:textId="77777777" w:rsidR="00025AB0" w:rsidRDefault="00025AB0" w:rsidP="00B253C6">
            <w:pPr>
              <w:rPr>
                <w:rFonts w:ascii="Calibri" w:hAnsi="Calibri" w:cs="Arial"/>
                <w:b/>
                <w:bCs/>
                <w:sz w:val="16"/>
                <w:szCs w:val="16"/>
              </w:rPr>
            </w:pPr>
            <w:r>
              <w:rPr>
                <w:rFonts w:ascii="Calibri" w:hAnsi="Calibri" w:cs="Arial"/>
                <w:b/>
                <w:bCs/>
                <w:sz w:val="16"/>
                <w:szCs w:val="16"/>
              </w:rPr>
              <w:t>Re- introduce Writer’s workshop- go over the nine steps in the syllabus</w:t>
            </w:r>
          </w:p>
          <w:p w14:paraId="49E9F7A1"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Why is it important to be ready at each step?</w:t>
            </w:r>
          </w:p>
        </w:tc>
        <w:tc>
          <w:tcPr>
            <w:tcW w:w="2160" w:type="dxa"/>
            <w:shd w:val="clear" w:color="auto" w:fill="auto"/>
          </w:tcPr>
          <w:p w14:paraId="2FCDC4B0"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25</w:t>
            </w:r>
            <w:r>
              <w:rPr>
                <w:rFonts w:ascii="Calibri" w:eastAsia="Calibri" w:hAnsi="Calibri" w:cs="Calibri"/>
                <w:b/>
                <w:bCs/>
                <w:color w:val="000000" w:themeColor="text1"/>
                <w:sz w:val="16"/>
                <w:szCs w:val="16"/>
              </w:rPr>
              <w:t xml:space="preserve"> </w:t>
            </w:r>
            <w:r>
              <w:rPr>
                <w:rFonts w:ascii="Calibri" w:hAnsi="Calibri" w:cs="Arial"/>
                <w:b/>
                <w:bCs/>
                <w:sz w:val="16"/>
                <w:szCs w:val="16"/>
              </w:rPr>
              <w:t>Writer’s workshop for Personal Narrative/ examine examples</w:t>
            </w:r>
          </w:p>
          <w:p w14:paraId="03FF6EAE" w14:textId="77777777" w:rsidR="00025AB0" w:rsidRDefault="00025AB0" w:rsidP="00B253C6">
            <w:pPr>
              <w:rPr>
                <w:rFonts w:ascii="Calibri" w:hAnsi="Calibri" w:cs="Arial"/>
                <w:b/>
                <w:bCs/>
                <w:sz w:val="16"/>
                <w:szCs w:val="16"/>
              </w:rPr>
            </w:pPr>
            <w:r>
              <w:rPr>
                <w:rFonts w:ascii="Calibri" w:hAnsi="Calibri" w:cs="Arial"/>
                <w:b/>
                <w:bCs/>
                <w:sz w:val="16"/>
                <w:szCs w:val="16"/>
              </w:rPr>
              <w:t>EQ: What does a good essay look like?</w:t>
            </w:r>
          </w:p>
          <w:p w14:paraId="7945BB69" w14:textId="77777777" w:rsidR="00025AB0" w:rsidRPr="00407511" w:rsidRDefault="00025AB0" w:rsidP="00B253C6">
            <w:pPr>
              <w:rPr>
                <w:rFonts w:ascii="Calibri" w:eastAsia="Calibri" w:hAnsi="Calibri" w:cs="Calibri"/>
                <w:b/>
                <w:bCs/>
                <w:color w:val="000000" w:themeColor="text1"/>
                <w:sz w:val="16"/>
                <w:szCs w:val="16"/>
              </w:rPr>
            </w:pPr>
          </w:p>
        </w:tc>
        <w:tc>
          <w:tcPr>
            <w:tcW w:w="2160" w:type="dxa"/>
            <w:shd w:val="clear" w:color="auto" w:fill="auto"/>
          </w:tcPr>
          <w:p w14:paraId="03339FD0" w14:textId="77777777" w:rsidR="00025AB0" w:rsidRPr="005E33DD" w:rsidRDefault="00025AB0" w:rsidP="00B253C6">
            <w:pPr>
              <w:rPr>
                <w:rFonts w:ascii="Calibri" w:eastAsia="Calibri" w:hAnsi="Calibri" w:cs="Calibri"/>
                <w:b/>
                <w:bCs/>
                <w:color w:val="FF0000"/>
                <w:sz w:val="16"/>
                <w:szCs w:val="16"/>
              </w:rPr>
            </w:pPr>
            <w:r w:rsidRPr="395C7C61">
              <w:rPr>
                <w:rFonts w:ascii="Calibri" w:eastAsia="Calibri" w:hAnsi="Calibri" w:cs="Calibri"/>
                <w:b/>
                <w:bCs/>
                <w:color w:val="000000" w:themeColor="text1"/>
                <w:sz w:val="16"/>
                <w:szCs w:val="16"/>
              </w:rPr>
              <w:t>26</w:t>
            </w:r>
            <w:r>
              <w:rPr>
                <w:rFonts w:ascii="Calibri" w:eastAsia="Calibri" w:hAnsi="Calibri" w:cs="Calibri"/>
                <w:b/>
                <w:bCs/>
                <w:color w:val="000000" w:themeColor="text1"/>
                <w:sz w:val="16"/>
                <w:szCs w:val="16"/>
              </w:rPr>
              <w:t xml:space="preserve"> </w:t>
            </w:r>
            <w:r w:rsidRPr="005E33DD">
              <w:rPr>
                <w:rFonts w:ascii="Calibri" w:eastAsia="Calibri" w:hAnsi="Calibri" w:cs="Calibri"/>
                <w:b/>
                <w:bCs/>
                <w:color w:val="FF0000"/>
                <w:sz w:val="16"/>
                <w:szCs w:val="16"/>
              </w:rPr>
              <w:t>Syllabus Quiz in CANVAS</w:t>
            </w:r>
          </w:p>
          <w:p w14:paraId="6E869AFE" w14:textId="77777777" w:rsidR="00025AB0" w:rsidRPr="000A4B44" w:rsidRDefault="00025AB0" w:rsidP="00B253C6">
            <w:pPr>
              <w:rPr>
                <w:rFonts w:ascii="Calibri" w:eastAsia="Calibri" w:hAnsi="Calibri" w:cs="Calibri"/>
                <w:b/>
                <w:bCs/>
                <w:color w:val="000000" w:themeColor="text1"/>
                <w:sz w:val="16"/>
                <w:szCs w:val="16"/>
              </w:rPr>
            </w:pPr>
            <w:r w:rsidRPr="005E33DD">
              <w:rPr>
                <w:rFonts w:ascii="Calibri" w:eastAsia="Calibri" w:hAnsi="Calibri" w:cs="Calibri"/>
                <w:b/>
                <w:bCs/>
                <w:color w:val="FF0000"/>
                <w:sz w:val="16"/>
                <w:szCs w:val="16"/>
              </w:rPr>
              <w:t>(open note)</w:t>
            </w:r>
          </w:p>
        </w:tc>
      </w:tr>
      <w:tr w:rsidR="00025AB0" w14:paraId="22FE3AB9" w14:textId="77777777" w:rsidTr="00B253C6">
        <w:trPr>
          <w:trHeight w:val="1440"/>
        </w:trPr>
        <w:tc>
          <w:tcPr>
            <w:tcW w:w="2190" w:type="dxa"/>
            <w:shd w:val="clear" w:color="auto" w:fill="auto"/>
          </w:tcPr>
          <w:p w14:paraId="1CC65E15"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29</w:t>
            </w:r>
            <w:r>
              <w:rPr>
                <w:rFonts w:ascii="Calibri" w:eastAsia="Calibri" w:hAnsi="Calibri" w:cs="Calibri"/>
                <w:b/>
                <w:bCs/>
                <w:color w:val="000000" w:themeColor="text1"/>
                <w:sz w:val="16"/>
                <w:szCs w:val="16"/>
              </w:rPr>
              <w:t xml:space="preserve"> </w:t>
            </w:r>
            <w:r>
              <w:rPr>
                <w:rFonts w:ascii="Calibri" w:hAnsi="Calibri" w:cs="Arial"/>
                <w:b/>
                <w:bCs/>
                <w:sz w:val="16"/>
                <w:szCs w:val="16"/>
              </w:rPr>
              <w:t>Writer’s workshop- steps 1-4</w:t>
            </w:r>
          </w:p>
        </w:tc>
        <w:tc>
          <w:tcPr>
            <w:tcW w:w="2130" w:type="dxa"/>
            <w:shd w:val="clear" w:color="auto" w:fill="auto"/>
          </w:tcPr>
          <w:p w14:paraId="42333ADA" w14:textId="77777777" w:rsidR="00612288" w:rsidRPr="00612288" w:rsidRDefault="00025AB0" w:rsidP="00B253C6">
            <w:pPr>
              <w:rPr>
                <w:rFonts w:ascii="Calibri" w:eastAsia="Calibri" w:hAnsi="Calibri" w:cs="Calibri"/>
                <w:b/>
                <w:bCs/>
                <w:color w:val="FF0000"/>
                <w:sz w:val="16"/>
                <w:szCs w:val="16"/>
              </w:rPr>
            </w:pPr>
            <w:r w:rsidRPr="395C7C61">
              <w:rPr>
                <w:rFonts w:ascii="Calibri" w:eastAsia="Calibri" w:hAnsi="Calibri" w:cs="Calibri"/>
                <w:b/>
                <w:bCs/>
                <w:color w:val="000000" w:themeColor="text1"/>
                <w:sz w:val="16"/>
                <w:szCs w:val="16"/>
              </w:rPr>
              <w:t>30</w:t>
            </w:r>
            <w:r>
              <w:rPr>
                <w:rFonts w:ascii="Calibri" w:eastAsia="Calibri" w:hAnsi="Calibri" w:cs="Calibri"/>
                <w:b/>
                <w:bCs/>
                <w:color w:val="000000" w:themeColor="text1"/>
                <w:sz w:val="16"/>
                <w:szCs w:val="16"/>
              </w:rPr>
              <w:t xml:space="preserve"> </w:t>
            </w:r>
            <w:r w:rsidR="00612288" w:rsidRPr="00612288">
              <w:rPr>
                <w:rFonts w:ascii="Calibri" w:eastAsia="Calibri" w:hAnsi="Calibri" w:cs="Calibri"/>
                <w:b/>
                <w:bCs/>
                <w:color w:val="FF0000"/>
                <w:sz w:val="16"/>
                <w:szCs w:val="16"/>
              </w:rPr>
              <w:t>OPEN HOUSE</w:t>
            </w:r>
          </w:p>
          <w:p w14:paraId="3757FC83" w14:textId="2E9C6DF6" w:rsidR="00025AB0" w:rsidRDefault="00025AB0" w:rsidP="00B253C6">
            <w:pPr>
              <w:rPr>
                <w:rFonts w:ascii="Calibri" w:hAnsi="Calibri" w:cs="Arial"/>
                <w:b/>
                <w:bCs/>
                <w:sz w:val="16"/>
                <w:szCs w:val="16"/>
              </w:rPr>
            </w:pPr>
            <w:r>
              <w:rPr>
                <w:rFonts w:ascii="Calibri" w:hAnsi="Calibri" w:cs="Arial"/>
                <w:b/>
                <w:bCs/>
                <w:sz w:val="16"/>
                <w:szCs w:val="16"/>
              </w:rPr>
              <w:t>Writer’s workshop – step 6- create a draft in class</w:t>
            </w:r>
          </w:p>
          <w:p w14:paraId="01141AE8" w14:textId="6653C922" w:rsidR="00612288" w:rsidRPr="000A4B44" w:rsidRDefault="00612288" w:rsidP="00B253C6">
            <w:pPr>
              <w:rPr>
                <w:rFonts w:ascii="Calibri" w:eastAsia="Calibri" w:hAnsi="Calibri" w:cs="Calibri"/>
                <w:b/>
                <w:bCs/>
                <w:color w:val="000000" w:themeColor="text1"/>
                <w:sz w:val="16"/>
                <w:szCs w:val="16"/>
              </w:rPr>
            </w:pPr>
          </w:p>
        </w:tc>
        <w:tc>
          <w:tcPr>
            <w:tcW w:w="2160" w:type="dxa"/>
            <w:shd w:val="clear" w:color="auto" w:fill="auto"/>
          </w:tcPr>
          <w:p w14:paraId="7B58F07F"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31</w:t>
            </w:r>
            <w:r>
              <w:rPr>
                <w:rFonts w:ascii="Calibri" w:eastAsia="Calibri" w:hAnsi="Calibri" w:cs="Calibri"/>
                <w:b/>
                <w:bCs/>
                <w:color w:val="000000" w:themeColor="text1"/>
                <w:sz w:val="16"/>
                <w:szCs w:val="16"/>
              </w:rPr>
              <w:t xml:space="preserve"> </w:t>
            </w:r>
            <w:r>
              <w:rPr>
                <w:rFonts w:ascii="Calibri" w:hAnsi="Calibri" w:cs="Arial"/>
                <w:b/>
                <w:bCs/>
                <w:sz w:val="16"/>
                <w:szCs w:val="16"/>
              </w:rPr>
              <w:t>Teacher/ student conferences over personal narrative  EQ- where are you stuck?</w:t>
            </w:r>
          </w:p>
        </w:tc>
        <w:tc>
          <w:tcPr>
            <w:tcW w:w="2160" w:type="dxa"/>
            <w:shd w:val="clear" w:color="auto" w:fill="auto"/>
          </w:tcPr>
          <w:p w14:paraId="1E0F3D83"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September 1</w:t>
            </w:r>
            <w:r>
              <w:rPr>
                <w:rFonts w:ascii="Calibri" w:eastAsia="Calibri" w:hAnsi="Calibri" w:cs="Calibri"/>
                <w:b/>
                <w:bCs/>
                <w:color w:val="000000" w:themeColor="text1"/>
                <w:sz w:val="16"/>
                <w:szCs w:val="16"/>
              </w:rPr>
              <w:t xml:space="preserve"> </w:t>
            </w:r>
            <w:r>
              <w:rPr>
                <w:rFonts w:ascii="Calibri" w:hAnsi="Calibri" w:cs="Arial"/>
                <w:b/>
                <w:bCs/>
                <w:sz w:val="16"/>
                <w:szCs w:val="16"/>
              </w:rPr>
              <w:t>Writer’s workshop- step 7- Revise and edit</w:t>
            </w:r>
          </w:p>
        </w:tc>
        <w:tc>
          <w:tcPr>
            <w:tcW w:w="2160" w:type="dxa"/>
            <w:shd w:val="clear" w:color="auto" w:fill="auto"/>
          </w:tcPr>
          <w:p w14:paraId="49B795E4"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w:t>
            </w:r>
            <w:r>
              <w:rPr>
                <w:rFonts w:ascii="Calibri" w:eastAsia="Calibri" w:hAnsi="Calibri" w:cs="Calibri"/>
                <w:b/>
                <w:bCs/>
                <w:color w:val="000000" w:themeColor="text1"/>
                <w:sz w:val="16"/>
                <w:szCs w:val="16"/>
              </w:rPr>
              <w:t xml:space="preserve"> </w:t>
            </w:r>
            <w:r w:rsidRPr="005E33DD">
              <w:rPr>
                <w:rFonts w:ascii="Calibri" w:eastAsia="Calibri" w:hAnsi="Calibri" w:cs="Calibri"/>
                <w:b/>
                <w:bCs/>
                <w:color w:val="FF0000"/>
                <w:sz w:val="16"/>
                <w:szCs w:val="16"/>
              </w:rPr>
              <w:t>Writer’s workshop- essays due- submit draft in CANVAS</w:t>
            </w:r>
          </w:p>
        </w:tc>
      </w:tr>
      <w:tr w:rsidR="00025AB0" w14:paraId="466A2907" w14:textId="77777777" w:rsidTr="008F3BDE">
        <w:trPr>
          <w:trHeight w:val="1592"/>
        </w:trPr>
        <w:tc>
          <w:tcPr>
            <w:tcW w:w="2190" w:type="dxa"/>
            <w:shd w:val="clear" w:color="auto" w:fill="E7E6E6" w:themeFill="background2"/>
          </w:tcPr>
          <w:p w14:paraId="0E1F9E75" w14:textId="77777777" w:rsidR="00025AB0" w:rsidRPr="00FF214B"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5 Holiday/ Labor Day</w:t>
            </w:r>
          </w:p>
        </w:tc>
        <w:tc>
          <w:tcPr>
            <w:tcW w:w="2130" w:type="dxa"/>
            <w:shd w:val="clear" w:color="auto" w:fill="auto"/>
          </w:tcPr>
          <w:p w14:paraId="6E0E9A69" w14:textId="1B7C6F9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6</w:t>
            </w:r>
            <w:r>
              <w:rPr>
                <w:rFonts w:ascii="Calibri" w:eastAsia="Calibri" w:hAnsi="Calibri" w:cs="Calibri"/>
                <w:b/>
                <w:bCs/>
                <w:color w:val="000000" w:themeColor="text1"/>
                <w:sz w:val="16"/>
                <w:szCs w:val="16"/>
              </w:rPr>
              <w:t xml:space="preserve"> </w:t>
            </w:r>
            <w:r w:rsidR="008F3BDE" w:rsidRPr="008F3BDE">
              <w:rPr>
                <w:rFonts w:ascii="Calibri" w:eastAsia="Calibri" w:hAnsi="Calibri" w:cs="Calibri"/>
                <w:b/>
                <w:bCs/>
                <w:color w:val="FF0000"/>
                <w:sz w:val="16"/>
                <w:szCs w:val="16"/>
              </w:rPr>
              <w:t>Official Day of Record</w:t>
            </w:r>
            <w:r w:rsidR="008F3BDE" w:rsidRPr="008F3BDE">
              <w:rPr>
                <w:rFonts w:ascii="Calibri" w:hAnsi="Calibri" w:cs="Arial"/>
                <w:b/>
                <w:bCs/>
                <w:color w:val="FF0000"/>
                <w:sz w:val="16"/>
                <w:szCs w:val="16"/>
              </w:rPr>
              <w:t xml:space="preserve"> </w:t>
            </w:r>
            <w:r>
              <w:rPr>
                <w:rFonts w:ascii="Calibri" w:hAnsi="Calibri" w:cs="Arial"/>
                <w:b/>
                <w:bCs/>
                <w:sz w:val="16"/>
                <w:szCs w:val="16"/>
              </w:rPr>
              <w:t>assign personal narrative readings: “How to Eat Spaghetti”, “Mother’s Tongue” and “I Am a Dynamic Figure”  EQ; What do we learn about the writers?</w:t>
            </w:r>
          </w:p>
        </w:tc>
        <w:tc>
          <w:tcPr>
            <w:tcW w:w="2160" w:type="dxa"/>
            <w:shd w:val="clear" w:color="auto" w:fill="auto"/>
          </w:tcPr>
          <w:p w14:paraId="414698EB"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7</w:t>
            </w:r>
            <w:r>
              <w:rPr>
                <w:rFonts w:ascii="Calibri" w:eastAsia="Calibri" w:hAnsi="Calibri" w:cs="Calibri"/>
                <w:b/>
                <w:bCs/>
                <w:color w:val="000000" w:themeColor="text1"/>
                <w:sz w:val="16"/>
                <w:szCs w:val="16"/>
              </w:rPr>
              <w:t xml:space="preserve"> Small group discussions of readings</w:t>
            </w:r>
          </w:p>
          <w:p w14:paraId="4C654311" w14:textId="77777777" w:rsidR="00025AB0" w:rsidRPr="00B5276E" w:rsidRDefault="00025AB0" w:rsidP="00B253C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EQ: What would the reader of my essay learn about me?</w:t>
            </w:r>
          </w:p>
        </w:tc>
        <w:tc>
          <w:tcPr>
            <w:tcW w:w="2160" w:type="dxa"/>
            <w:shd w:val="clear" w:color="auto" w:fill="auto"/>
          </w:tcPr>
          <w:p w14:paraId="63CAB8E4" w14:textId="77777777" w:rsidR="00025AB0" w:rsidRPr="00F11C8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8</w:t>
            </w:r>
            <w:r>
              <w:rPr>
                <w:rFonts w:ascii="Calibri" w:eastAsia="Calibri" w:hAnsi="Calibri" w:cs="Calibri"/>
                <w:b/>
                <w:bCs/>
                <w:color w:val="000000" w:themeColor="text1"/>
                <w:sz w:val="16"/>
                <w:szCs w:val="16"/>
              </w:rPr>
              <w:t xml:space="preserve"> </w:t>
            </w:r>
            <w:r w:rsidRPr="0080396B">
              <w:rPr>
                <w:rFonts w:ascii="Calibri" w:hAnsi="Calibri" w:cs="Arial"/>
                <w:b/>
                <w:bCs/>
                <w:color w:val="FF0000"/>
                <w:sz w:val="16"/>
                <w:szCs w:val="16"/>
              </w:rPr>
              <w:t>What makes for a good personal narrative discussion/ quiz in CANVAS</w:t>
            </w:r>
          </w:p>
        </w:tc>
        <w:tc>
          <w:tcPr>
            <w:tcW w:w="2160" w:type="dxa"/>
            <w:shd w:val="clear" w:color="auto" w:fill="auto"/>
          </w:tcPr>
          <w:p w14:paraId="7323FB3C" w14:textId="77777777" w:rsidR="00025AB0" w:rsidRPr="00F11C84" w:rsidRDefault="00025AB0" w:rsidP="00B253C6">
            <w:pPr>
              <w:rPr>
                <w:rFonts w:ascii="Calibri" w:eastAsia="Calibri" w:hAnsi="Calibri" w:cs="Calibri"/>
                <w:b/>
                <w:bCs/>
                <w:sz w:val="16"/>
                <w:szCs w:val="16"/>
              </w:rPr>
            </w:pPr>
            <w:r w:rsidRPr="395C7C61">
              <w:rPr>
                <w:rFonts w:ascii="Calibri" w:eastAsia="Calibri" w:hAnsi="Calibri" w:cs="Calibri"/>
                <w:b/>
                <w:bCs/>
                <w:sz w:val="16"/>
                <w:szCs w:val="16"/>
              </w:rPr>
              <w:t>9</w:t>
            </w:r>
            <w:r>
              <w:rPr>
                <w:rFonts w:ascii="Calibri" w:eastAsia="Calibri" w:hAnsi="Calibri" w:cs="Calibri"/>
                <w:b/>
                <w:bCs/>
                <w:sz w:val="16"/>
                <w:szCs w:val="16"/>
              </w:rPr>
              <w:t xml:space="preserve">  Conference with students re: rough draft</w:t>
            </w:r>
          </w:p>
        </w:tc>
      </w:tr>
      <w:tr w:rsidR="00025AB0" w14:paraId="59ACFFF6" w14:textId="77777777" w:rsidTr="00B253C6">
        <w:trPr>
          <w:trHeight w:val="1440"/>
        </w:trPr>
        <w:tc>
          <w:tcPr>
            <w:tcW w:w="2190" w:type="dxa"/>
            <w:shd w:val="clear" w:color="auto" w:fill="auto"/>
          </w:tcPr>
          <w:p w14:paraId="71B4D1AC" w14:textId="77777777" w:rsidR="00025AB0" w:rsidRPr="00407511"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12</w:t>
            </w:r>
            <w:r>
              <w:rPr>
                <w:rFonts w:ascii="Calibri" w:eastAsia="Calibri" w:hAnsi="Calibri" w:cs="Calibri"/>
                <w:b/>
                <w:bCs/>
                <w:color w:val="000000" w:themeColor="text1"/>
                <w:sz w:val="16"/>
                <w:szCs w:val="16"/>
              </w:rPr>
              <w:t xml:space="preserve"> </w:t>
            </w:r>
            <w:r>
              <w:rPr>
                <w:rFonts w:ascii="Calibri" w:eastAsia="Calibri" w:hAnsi="Calibri" w:cs="Calibri"/>
                <w:b/>
                <w:bCs/>
                <w:sz w:val="16"/>
                <w:szCs w:val="16"/>
              </w:rPr>
              <w:t>Conference with students re: rough draft</w:t>
            </w:r>
          </w:p>
        </w:tc>
        <w:tc>
          <w:tcPr>
            <w:tcW w:w="2130" w:type="dxa"/>
            <w:shd w:val="clear" w:color="auto" w:fill="auto"/>
          </w:tcPr>
          <w:p w14:paraId="40DCB569" w14:textId="77777777" w:rsidR="00025AB0" w:rsidRDefault="00025AB0" w:rsidP="00B253C6">
            <w:pPr>
              <w:rPr>
                <w:rFonts w:ascii="Calibri" w:hAnsi="Calibri" w:cs="Arial"/>
                <w:b/>
                <w:bCs/>
                <w:sz w:val="16"/>
                <w:szCs w:val="16"/>
              </w:rPr>
            </w:pPr>
            <w:r w:rsidRPr="395C7C61">
              <w:rPr>
                <w:rFonts w:ascii="Calibri" w:eastAsia="Calibri" w:hAnsi="Calibri" w:cs="Calibri"/>
                <w:color w:val="000000" w:themeColor="text1"/>
                <w:sz w:val="16"/>
                <w:szCs w:val="16"/>
              </w:rPr>
              <w:t>13</w:t>
            </w:r>
            <w:r>
              <w:rPr>
                <w:rFonts w:ascii="Calibri" w:eastAsia="Calibri" w:hAnsi="Calibri" w:cs="Calibri"/>
                <w:color w:val="000000" w:themeColor="text1"/>
                <w:sz w:val="16"/>
                <w:szCs w:val="16"/>
              </w:rPr>
              <w:t xml:space="preserve"> </w:t>
            </w:r>
            <w:r>
              <w:rPr>
                <w:rFonts w:ascii="Calibri" w:hAnsi="Calibri" w:cs="Arial"/>
                <w:b/>
                <w:bCs/>
                <w:sz w:val="16"/>
                <w:szCs w:val="16"/>
              </w:rPr>
              <w:t>advice for revising  EQ; what are vague words, and how can I get rid of them?</w:t>
            </w:r>
          </w:p>
          <w:p w14:paraId="6E2855C8" w14:textId="77777777" w:rsidR="00025AB0" w:rsidRPr="000A4B44" w:rsidRDefault="00025AB0" w:rsidP="00B253C6">
            <w:pPr>
              <w:rPr>
                <w:rFonts w:ascii="Calibri" w:eastAsia="Calibri" w:hAnsi="Calibri" w:cs="Calibri"/>
                <w:color w:val="000000" w:themeColor="text1"/>
                <w:sz w:val="16"/>
                <w:szCs w:val="16"/>
              </w:rPr>
            </w:pPr>
            <w:r>
              <w:rPr>
                <w:rFonts w:ascii="Calibri" w:hAnsi="Calibri" w:cs="Arial"/>
                <w:b/>
                <w:bCs/>
                <w:sz w:val="16"/>
                <w:szCs w:val="16"/>
              </w:rPr>
              <w:t>Control F I, they, he, she and things.</w:t>
            </w:r>
          </w:p>
        </w:tc>
        <w:tc>
          <w:tcPr>
            <w:tcW w:w="2160" w:type="dxa"/>
            <w:shd w:val="clear" w:color="auto" w:fill="auto"/>
          </w:tcPr>
          <w:p w14:paraId="1C6FD54A"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14</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Notes on Compare Contrast Essay- introduce next essay </w:t>
            </w:r>
          </w:p>
          <w:p w14:paraId="095646A3" w14:textId="77777777" w:rsidR="00025AB0" w:rsidRDefault="00025AB0" w:rsidP="00B253C6">
            <w:pPr>
              <w:rPr>
                <w:rFonts w:ascii="Calibri" w:hAnsi="Calibri" w:cs="Arial"/>
                <w:b/>
                <w:bCs/>
                <w:sz w:val="16"/>
                <w:szCs w:val="16"/>
              </w:rPr>
            </w:pPr>
            <w:r>
              <w:rPr>
                <w:rFonts w:ascii="Calibri" w:hAnsi="Calibri" w:cs="Arial"/>
                <w:b/>
                <w:bCs/>
                <w:sz w:val="16"/>
                <w:szCs w:val="16"/>
              </w:rPr>
              <w:t>HW: assign compare contrast readings: “Conversational Ballgames” and “Opportunity Gap”</w:t>
            </w:r>
          </w:p>
          <w:p w14:paraId="4DE08B05" w14:textId="77777777" w:rsidR="00025AB0" w:rsidRPr="00B5276E"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What is being compared and why?</w:t>
            </w:r>
          </w:p>
          <w:p w14:paraId="3A42144F" w14:textId="77777777" w:rsidR="00025AB0" w:rsidRPr="00B5276E" w:rsidRDefault="00025AB0" w:rsidP="00B253C6">
            <w:pPr>
              <w:rPr>
                <w:rFonts w:ascii="Calibri" w:eastAsia="Calibri" w:hAnsi="Calibri" w:cs="Calibri"/>
                <w:b/>
                <w:bCs/>
                <w:color w:val="000000" w:themeColor="text1"/>
                <w:sz w:val="16"/>
                <w:szCs w:val="16"/>
              </w:rPr>
            </w:pPr>
          </w:p>
        </w:tc>
        <w:tc>
          <w:tcPr>
            <w:tcW w:w="2160" w:type="dxa"/>
            <w:shd w:val="clear" w:color="auto" w:fill="auto"/>
          </w:tcPr>
          <w:p w14:paraId="1411FE35" w14:textId="77777777" w:rsidR="00025AB0" w:rsidRPr="00B5276E" w:rsidRDefault="00025AB0" w:rsidP="00B253C6">
            <w:pPr>
              <w:rPr>
                <w:rFonts w:ascii="Calibri" w:eastAsia="Calibri" w:hAnsi="Calibri" w:cs="Calibri"/>
                <w:b/>
                <w:bCs/>
                <w:color w:val="000000" w:themeColor="text1"/>
                <w:sz w:val="16"/>
                <w:szCs w:val="16"/>
              </w:rPr>
            </w:pPr>
            <w:r w:rsidRPr="00A3027A">
              <w:rPr>
                <w:rFonts w:ascii="Calibri" w:eastAsia="Calibri" w:hAnsi="Calibri" w:cs="Calibri"/>
                <w:b/>
                <w:bCs/>
                <w:color w:val="0070C0"/>
                <w:sz w:val="16"/>
                <w:szCs w:val="16"/>
              </w:rPr>
              <w:t>15</w:t>
            </w:r>
            <w:r>
              <w:rPr>
                <w:rFonts w:ascii="Calibri" w:eastAsia="Calibri" w:hAnsi="Calibri" w:cs="Calibri"/>
                <w:b/>
                <w:bCs/>
                <w:color w:val="0070C0"/>
                <w:sz w:val="16"/>
                <w:szCs w:val="16"/>
              </w:rPr>
              <w:t xml:space="preserve">  </w:t>
            </w:r>
            <w:r>
              <w:rPr>
                <w:rFonts w:ascii="Calibri" w:hAnsi="Calibri" w:cs="Arial"/>
                <w:b/>
                <w:bCs/>
                <w:sz w:val="16"/>
                <w:szCs w:val="16"/>
              </w:rPr>
              <w:t xml:space="preserve">Introduce essay- student selected topic- class time for exploration.  </w:t>
            </w:r>
          </w:p>
        </w:tc>
        <w:tc>
          <w:tcPr>
            <w:tcW w:w="2160" w:type="dxa"/>
          </w:tcPr>
          <w:p w14:paraId="1151F320" w14:textId="7ED47E7C" w:rsidR="00025AB0" w:rsidRDefault="00025AB0" w:rsidP="00B253C6">
            <w:pPr>
              <w:rPr>
                <w:rFonts w:ascii="Calibri" w:eastAsia="Calibri" w:hAnsi="Calibri" w:cs="Calibri"/>
                <w:b/>
                <w:bCs/>
                <w:color w:val="000000" w:themeColor="text1"/>
                <w:sz w:val="16"/>
                <w:szCs w:val="16"/>
              </w:rPr>
            </w:pPr>
            <w:r w:rsidRPr="00A3027A">
              <w:rPr>
                <w:rFonts w:ascii="Calibri" w:eastAsia="Calibri" w:hAnsi="Calibri" w:cs="Calibri"/>
                <w:b/>
                <w:bCs/>
                <w:color w:val="0070C0"/>
                <w:sz w:val="16"/>
                <w:szCs w:val="16"/>
              </w:rPr>
              <w:t xml:space="preserve">16 </w:t>
            </w:r>
          </w:p>
          <w:p w14:paraId="0FE8CB20" w14:textId="77777777" w:rsidR="00025AB0" w:rsidRDefault="00025AB0" w:rsidP="00B253C6">
            <w:pPr>
              <w:rPr>
                <w:rFonts w:ascii="Calibri" w:eastAsia="Calibri" w:hAnsi="Calibri" w:cs="Calibri"/>
                <w:b/>
                <w:bCs/>
                <w:color w:val="000000" w:themeColor="text1"/>
                <w:sz w:val="16"/>
                <w:szCs w:val="16"/>
              </w:rPr>
            </w:pPr>
            <w:r>
              <w:rPr>
                <w:rFonts w:ascii="Calibri" w:hAnsi="Calibri" w:cs="Arial"/>
                <w:b/>
                <w:bCs/>
                <w:color w:val="FF0000"/>
                <w:sz w:val="16"/>
                <w:szCs w:val="16"/>
              </w:rPr>
              <w:t xml:space="preserve">Writer’s Workshop </w:t>
            </w:r>
            <w:r w:rsidRPr="0080396B">
              <w:rPr>
                <w:rFonts w:ascii="Calibri" w:hAnsi="Calibri" w:cs="Arial"/>
                <w:b/>
                <w:bCs/>
                <w:color w:val="FF0000"/>
                <w:sz w:val="16"/>
                <w:szCs w:val="16"/>
              </w:rPr>
              <w:t>Final Draft of Personal Narrative due to Turnitin.com by midnight</w:t>
            </w:r>
          </w:p>
          <w:p w14:paraId="70C53C73" w14:textId="77777777" w:rsidR="00025AB0" w:rsidRPr="008B190E" w:rsidRDefault="00025AB0" w:rsidP="00B253C6">
            <w:pPr>
              <w:rPr>
                <w:rFonts w:ascii="Calibri" w:eastAsia="Calibri" w:hAnsi="Calibri" w:cs="Calibri"/>
                <w:b/>
                <w:bCs/>
                <w:color w:val="000000" w:themeColor="text1"/>
                <w:sz w:val="16"/>
                <w:szCs w:val="16"/>
              </w:rPr>
            </w:pPr>
          </w:p>
        </w:tc>
      </w:tr>
      <w:tr w:rsidR="00025AB0" w14:paraId="2AC09E21" w14:textId="77777777" w:rsidTr="00B253C6">
        <w:trPr>
          <w:trHeight w:val="1440"/>
        </w:trPr>
        <w:tc>
          <w:tcPr>
            <w:tcW w:w="2190" w:type="dxa"/>
            <w:shd w:val="clear" w:color="auto" w:fill="auto"/>
          </w:tcPr>
          <w:p w14:paraId="5CE467B1"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19</w:t>
            </w:r>
            <w:r>
              <w:rPr>
                <w:rFonts w:ascii="Calibri" w:eastAsia="Calibri" w:hAnsi="Calibri" w:cs="Calibri"/>
                <w:b/>
                <w:bCs/>
                <w:color w:val="000000" w:themeColor="text1"/>
                <w:sz w:val="16"/>
                <w:szCs w:val="16"/>
              </w:rPr>
              <w:t xml:space="preserve"> </w:t>
            </w:r>
            <w:r>
              <w:rPr>
                <w:rFonts w:ascii="Calibri" w:hAnsi="Calibri" w:cs="Arial"/>
                <w:b/>
                <w:bCs/>
                <w:sz w:val="16"/>
                <w:szCs w:val="16"/>
              </w:rPr>
              <w:t>How to incorporate a quote- this information is important and you will lose points if you include a quote in an inappropriate manner</w:t>
            </w:r>
          </w:p>
          <w:p w14:paraId="416ADDA6" w14:textId="77777777" w:rsidR="00025AB0" w:rsidRDefault="00025AB0" w:rsidP="00B253C6">
            <w:pPr>
              <w:rPr>
                <w:rFonts w:ascii="Calibri" w:hAnsi="Calibri" w:cs="Arial"/>
                <w:b/>
                <w:bCs/>
                <w:sz w:val="16"/>
                <w:szCs w:val="16"/>
              </w:rPr>
            </w:pPr>
            <w:r>
              <w:rPr>
                <w:rFonts w:ascii="Calibri" w:hAnsi="Calibri" w:cs="Arial"/>
                <w:b/>
                <w:bCs/>
                <w:sz w:val="16"/>
                <w:szCs w:val="16"/>
              </w:rPr>
              <w:t>HW: assign compare contrast readings: “Conversational Ballgames” and “Opportunity Gap”</w:t>
            </w:r>
          </w:p>
          <w:p w14:paraId="3BC5F5CF"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lastRenderedPageBreak/>
              <w:t>EQ: What is being compared and why?</w:t>
            </w:r>
          </w:p>
        </w:tc>
        <w:tc>
          <w:tcPr>
            <w:tcW w:w="2130" w:type="dxa"/>
            <w:shd w:val="clear" w:color="auto" w:fill="auto"/>
          </w:tcPr>
          <w:p w14:paraId="3473CB22"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lastRenderedPageBreak/>
              <w:t>20</w:t>
            </w:r>
            <w:r>
              <w:rPr>
                <w:rFonts w:ascii="Calibri" w:eastAsia="Calibri" w:hAnsi="Calibri" w:cs="Calibri"/>
                <w:b/>
                <w:bCs/>
                <w:color w:val="000000" w:themeColor="text1"/>
                <w:sz w:val="16"/>
                <w:szCs w:val="16"/>
              </w:rPr>
              <w:t xml:space="preserve"> </w:t>
            </w:r>
            <w:r>
              <w:rPr>
                <w:rFonts w:ascii="Calibri" w:hAnsi="Calibri" w:cs="Arial"/>
                <w:b/>
                <w:bCs/>
                <w:sz w:val="16"/>
                <w:szCs w:val="16"/>
              </w:rPr>
              <w:t>Notes on Compare Contrast Essay- topic should be chosen at this point.</w:t>
            </w:r>
          </w:p>
          <w:p w14:paraId="5944B563" w14:textId="77777777" w:rsidR="00025AB0" w:rsidRDefault="00025AB0" w:rsidP="00B253C6">
            <w:pPr>
              <w:rPr>
                <w:rFonts w:ascii="Calibri" w:hAnsi="Calibri" w:cs="Arial"/>
                <w:b/>
                <w:bCs/>
                <w:sz w:val="16"/>
                <w:szCs w:val="16"/>
              </w:rPr>
            </w:pPr>
            <w:r>
              <w:rPr>
                <w:rFonts w:ascii="Calibri" w:hAnsi="Calibri" w:cs="Arial"/>
                <w:b/>
                <w:bCs/>
                <w:sz w:val="16"/>
                <w:szCs w:val="16"/>
              </w:rPr>
              <w:t>HW: assign compare contrast readings: “Conversational Ballgames” and “Opportunity Gap”</w:t>
            </w:r>
          </w:p>
          <w:p w14:paraId="3BEF6F3B" w14:textId="77777777" w:rsidR="00025AB0" w:rsidRPr="000A4B44"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What is being compared and why?</w:t>
            </w:r>
          </w:p>
        </w:tc>
        <w:tc>
          <w:tcPr>
            <w:tcW w:w="2160" w:type="dxa"/>
            <w:shd w:val="clear" w:color="auto" w:fill="auto"/>
          </w:tcPr>
          <w:p w14:paraId="6B8B0339" w14:textId="77777777" w:rsidR="00025AB0" w:rsidRPr="00B5276E"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21</w:t>
            </w:r>
            <w:r>
              <w:rPr>
                <w:rFonts w:ascii="Calibri" w:eastAsia="Calibri" w:hAnsi="Calibri" w:cs="Calibri"/>
                <w:b/>
                <w:bCs/>
                <w:color w:val="000000" w:themeColor="text1"/>
                <w:sz w:val="16"/>
                <w:szCs w:val="16"/>
              </w:rPr>
              <w:t xml:space="preserve"> </w:t>
            </w:r>
            <w:r>
              <w:rPr>
                <w:rFonts w:ascii="Calibri" w:hAnsi="Calibri" w:cs="Arial"/>
                <w:b/>
                <w:bCs/>
                <w:sz w:val="16"/>
                <w:szCs w:val="16"/>
              </w:rPr>
              <w:t>How to incorporate a quote- this information is important and you will lose points if you include a quote in an inappropriate manner</w:t>
            </w:r>
          </w:p>
        </w:tc>
        <w:tc>
          <w:tcPr>
            <w:tcW w:w="2160" w:type="dxa"/>
            <w:shd w:val="clear" w:color="auto" w:fill="auto"/>
          </w:tcPr>
          <w:p w14:paraId="4F0784E9" w14:textId="77777777" w:rsidR="00025AB0" w:rsidRPr="00CF2251"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22</w:t>
            </w:r>
            <w:r>
              <w:rPr>
                <w:rFonts w:ascii="Calibri" w:eastAsia="Calibri" w:hAnsi="Calibri" w:cs="Calibri"/>
                <w:b/>
                <w:bCs/>
                <w:color w:val="000000" w:themeColor="text1"/>
                <w:sz w:val="16"/>
                <w:szCs w:val="16"/>
              </w:rPr>
              <w:t xml:space="preserve"> </w:t>
            </w:r>
            <w:r w:rsidRPr="002F6D6D">
              <w:rPr>
                <w:rFonts w:ascii="Calibri" w:hAnsi="Calibri" w:cs="Arial"/>
                <w:b/>
                <w:bCs/>
                <w:color w:val="FF0000"/>
                <w:sz w:val="16"/>
                <w:szCs w:val="16"/>
              </w:rPr>
              <w:t>Compare and contrast readings quiz in CANVAS</w:t>
            </w:r>
          </w:p>
        </w:tc>
        <w:tc>
          <w:tcPr>
            <w:tcW w:w="2160" w:type="dxa"/>
            <w:shd w:val="clear" w:color="auto" w:fill="E7E6E6" w:themeFill="background2"/>
          </w:tcPr>
          <w:p w14:paraId="6E82CB5D" w14:textId="77777777" w:rsidR="00025AB0" w:rsidRPr="00CF2251"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23 Staff Development- no students</w:t>
            </w:r>
          </w:p>
        </w:tc>
      </w:tr>
      <w:tr w:rsidR="00025AB0" w14:paraId="0A4CAAE0" w14:textId="77777777" w:rsidTr="00B253C6">
        <w:trPr>
          <w:trHeight w:val="1440"/>
        </w:trPr>
        <w:tc>
          <w:tcPr>
            <w:tcW w:w="2190" w:type="dxa"/>
            <w:shd w:val="clear" w:color="auto" w:fill="auto"/>
          </w:tcPr>
          <w:p w14:paraId="3A7F2ED5" w14:textId="77777777" w:rsidR="00025AB0" w:rsidRPr="000A4B4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26</w:t>
            </w:r>
            <w:r>
              <w:rPr>
                <w:rFonts w:ascii="Calibri" w:eastAsia="Calibri" w:hAnsi="Calibri" w:cs="Calibri"/>
                <w:b/>
                <w:bCs/>
                <w:color w:val="000000" w:themeColor="text1"/>
                <w:sz w:val="16"/>
                <w:szCs w:val="16"/>
              </w:rPr>
              <w:t xml:space="preserve"> </w:t>
            </w:r>
            <w:r>
              <w:rPr>
                <w:rFonts w:ascii="Calibri" w:hAnsi="Calibri" w:cs="Arial"/>
                <w:b/>
                <w:bCs/>
                <w:sz w:val="16"/>
                <w:szCs w:val="16"/>
              </w:rPr>
              <w:t>Validity of sources- fishbowl over online learning vs. face to face- which is better?  How did you know your source was valid”?  How did you choose your source?</w:t>
            </w:r>
          </w:p>
        </w:tc>
        <w:tc>
          <w:tcPr>
            <w:tcW w:w="2130" w:type="dxa"/>
            <w:shd w:val="clear" w:color="auto" w:fill="auto"/>
          </w:tcPr>
          <w:p w14:paraId="3C3468DC" w14:textId="77777777" w:rsidR="00025AB0" w:rsidRPr="000A4B44" w:rsidRDefault="00025AB0" w:rsidP="00B253C6">
            <w:pPr>
              <w:rPr>
                <w:rFonts w:ascii="Calibri" w:eastAsia="Calibri" w:hAnsi="Calibri" w:cs="Calibri"/>
                <w:b/>
                <w:bCs/>
                <w:sz w:val="16"/>
                <w:szCs w:val="16"/>
              </w:rPr>
            </w:pPr>
            <w:r w:rsidRPr="395C7C61">
              <w:rPr>
                <w:rFonts w:ascii="Calibri" w:eastAsia="Calibri" w:hAnsi="Calibri" w:cs="Calibri"/>
                <w:b/>
                <w:bCs/>
                <w:sz w:val="16"/>
                <w:szCs w:val="16"/>
              </w:rPr>
              <w:t>27</w:t>
            </w:r>
            <w:r>
              <w:rPr>
                <w:rFonts w:ascii="Calibri" w:eastAsia="Calibri" w:hAnsi="Calibri" w:cs="Calibri"/>
                <w:b/>
                <w:bCs/>
                <w:sz w:val="16"/>
                <w:szCs w:val="16"/>
              </w:rPr>
              <w:t xml:space="preserve"> </w:t>
            </w:r>
            <w:r>
              <w:rPr>
                <w:rFonts w:ascii="Calibri" w:hAnsi="Calibri" w:cs="Arial"/>
                <w:b/>
                <w:bCs/>
                <w:sz w:val="16"/>
                <w:szCs w:val="16"/>
              </w:rPr>
              <w:t>Guest Speaker-Librarian Jessica Nguyen- how to check the validity of your sources- research help</w:t>
            </w:r>
          </w:p>
        </w:tc>
        <w:tc>
          <w:tcPr>
            <w:tcW w:w="2160" w:type="dxa"/>
            <w:shd w:val="clear" w:color="auto" w:fill="auto"/>
          </w:tcPr>
          <w:p w14:paraId="41A7A4B3" w14:textId="77777777" w:rsidR="00025AB0" w:rsidRPr="00B5276E"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28</w:t>
            </w:r>
            <w:r>
              <w:rPr>
                <w:rFonts w:ascii="Calibri" w:eastAsia="Calibri" w:hAnsi="Calibri" w:cs="Calibri"/>
                <w:b/>
                <w:bCs/>
                <w:color w:val="000000" w:themeColor="text1"/>
                <w:sz w:val="16"/>
                <w:szCs w:val="16"/>
              </w:rPr>
              <w:t xml:space="preserve"> </w:t>
            </w:r>
            <w:r>
              <w:rPr>
                <w:rFonts w:ascii="Calibri" w:hAnsi="Calibri" w:cs="Arial"/>
                <w:b/>
                <w:bCs/>
                <w:sz w:val="16"/>
                <w:szCs w:val="16"/>
              </w:rPr>
              <w:t>Writer’s workshop- class time for brainstorming/ reading/ research</w:t>
            </w:r>
          </w:p>
        </w:tc>
        <w:tc>
          <w:tcPr>
            <w:tcW w:w="2160" w:type="dxa"/>
            <w:shd w:val="clear" w:color="auto" w:fill="auto"/>
          </w:tcPr>
          <w:p w14:paraId="57664CA1" w14:textId="77777777" w:rsidR="00025AB0" w:rsidRPr="00B5276E"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29</w:t>
            </w:r>
            <w:r>
              <w:rPr>
                <w:rFonts w:ascii="Calibri" w:eastAsia="Calibri" w:hAnsi="Calibri" w:cs="Calibri"/>
                <w:b/>
                <w:bCs/>
                <w:color w:val="000000" w:themeColor="text1"/>
                <w:sz w:val="16"/>
                <w:szCs w:val="16"/>
              </w:rPr>
              <w:t xml:space="preserve"> </w:t>
            </w:r>
            <w:r>
              <w:rPr>
                <w:rFonts w:ascii="Calibri" w:hAnsi="Calibri" w:cs="Arial"/>
                <w:b/>
                <w:bCs/>
                <w:sz w:val="16"/>
                <w:szCs w:val="16"/>
              </w:rPr>
              <w:t>Meet with CCR to go over FAFSA</w:t>
            </w:r>
          </w:p>
        </w:tc>
        <w:tc>
          <w:tcPr>
            <w:tcW w:w="2160" w:type="dxa"/>
          </w:tcPr>
          <w:p w14:paraId="0A96A205"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30</w:t>
            </w:r>
            <w:r>
              <w:rPr>
                <w:rFonts w:ascii="Calibri" w:eastAsia="Calibri" w:hAnsi="Calibri" w:cs="Calibri"/>
                <w:b/>
                <w:bCs/>
                <w:color w:val="000000" w:themeColor="text1"/>
                <w:sz w:val="16"/>
                <w:szCs w:val="16"/>
              </w:rPr>
              <w:t xml:space="preserve"> </w:t>
            </w:r>
            <w:r>
              <w:rPr>
                <w:rFonts w:ascii="Calibri" w:hAnsi="Calibri" w:cs="Arial"/>
                <w:b/>
                <w:bCs/>
                <w:sz w:val="16"/>
                <w:szCs w:val="16"/>
              </w:rPr>
              <w:t>Examine past examples</w:t>
            </w:r>
          </w:p>
          <w:p w14:paraId="4FD25203" w14:textId="77777777" w:rsidR="00025AB0" w:rsidRDefault="00025AB0" w:rsidP="00B253C6">
            <w:pPr>
              <w:rPr>
                <w:rFonts w:ascii="Calibri" w:hAnsi="Calibri" w:cs="Arial"/>
                <w:b/>
                <w:bCs/>
                <w:sz w:val="16"/>
                <w:szCs w:val="16"/>
              </w:rPr>
            </w:pPr>
            <w:r>
              <w:rPr>
                <w:rFonts w:ascii="Calibri" w:hAnsi="Calibri" w:cs="Arial"/>
                <w:b/>
                <w:bCs/>
                <w:sz w:val="16"/>
                <w:szCs w:val="16"/>
              </w:rPr>
              <w:t>EQ:  What makes for a good compare contrast essay?  What do I need to avoid?  What do I need to include?</w:t>
            </w:r>
          </w:p>
          <w:p w14:paraId="52A11FC5" w14:textId="77777777" w:rsidR="00025AB0" w:rsidRPr="007C5EB4" w:rsidRDefault="00025AB0" w:rsidP="00B253C6">
            <w:pPr>
              <w:rPr>
                <w:rFonts w:ascii="Calibri" w:eastAsia="Calibri" w:hAnsi="Calibri" w:cs="Calibri"/>
                <w:b/>
                <w:bCs/>
                <w:color w:val="000000" w:themeColor="text1"/>
                <w:sz w:val="16"/>
                <w:szCs w:val="16"/>
              </w:rPr>
            </w:pPr>
            <w:r w:rsidRPr="004E6C2F">
              <w:rPr>
                <w:rFonts w:ascii="Calibri" w:hAnsi="Calibri" w:cs="Arial"/>
                <w:b/>
                <w:bCs/>
                <w:color w:val="FF0000"/>
                <w:sz w:val="16"/>
                <w:szCs w:val="16"/>
              </w:rPr>
              <w:t>Introduce UPSWING/ TUTORING SERVICES</w:t>
            </w:r>
          </w:p>
        </w:tc>
      </w:tr>
      <w:tr w:rsidR="00025AB0" w14:paraId="325F9085" w14:textId="77777777" w:rsidTr="00B253C6">
        <w:trPr>
          <w:trHeight w:val="1440"/>
        </w:trPr>
        <w:tc>
          <w:tcPr>
            <w:tcW w:w="2190" w:type="dxa"/>
            <w:shd w:val="clear" w:color="auto" w:fill="auto"/>
          </w:tcPr>
          <w:p w14:paraId="3A4412D7" w14:textId="77777777" w:rsidR="00025AB0" w:rsidRPr="00C52D04"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October 3</w:t>
            </w:r>
            <w:r w:rsidRPr="00521E91">
              <w:rPr>
                <w:rFonts w:ascii="Calibri" w:eastAsia="Calibri" w:hAnsi="Calibri" w:cs="Calibri"/>
                <w:b/>
                <w:bCs/>
                <w:color w:val="000000" w:themeColor="text1"/>
                <w:sz w:val="16"/>
                <w:szCs w:val="16"/>
                <w:vertAlign w:val="superscript"/>
              </w:rPr>
              <w:t>rd</w:t>
            </w:r>
            <w:r>
              <w:rPr>
                <w:rFonts w:ascii="Calibri" w:eastAsia="Calibri" w:hAnsi="Calibri" w:cs="Calibri"/>
                <w:b/>
                <w:bCs/>
                <w:color w:val="000000" w:themeColor="text1"/>
                <w:sz w:val="16"/>
                <w:szCs w:val="16"/>
              </w:rPr>
              <w:t xml:space="preserve"> </w:t>
            </w:r>
            <w:r>
              <w:rPr>
                <w:rFonts w:ascii="Calibri" w:hAnsi="Calibri" w:cs="Arial"/>
                <w:b/>
                <w:bCs/>
                <w:sz w:val="16"/>
                <w:szCs w:val="16"/>
              </w:rPr>
              <w:t>Compare contrast terminology/ check your quotes!</w:t>
            </w:r>
          </w:p>
          <w:p w14:paraId="6093962C" w14:textId="77777777" w:rsidR="00025AB0"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Does my quote begin or end with words other than my own?  Why do I need to do this?</w:t>
            </w:r>
          </w:p>
        </w:tc>
        <w:tc>
          <w:tcPr>
            <w:tcW w:w="2130" w:type="dxa"/>
            <w:shd w:val="clear" w:color="auto" w:fill="auto"/>
          </w:tcPr>
          <w:p w14:paraId="18F50E8C" w14:textId="77777777" w:rsidR="00025AB0" w:rsidRDefault="00025AB0" w:rsidP="00B253C6">
            <w:pPr>
              <w:widowControl w:val="0"/>
              <w:rPr>
                <w:rFonts w:ascii="Calibri" w:hAnsi="Calibri" w:cs="Arial"/>
                <w:b/>
                <w:bCs/>
                <w:sz w:val="16"/>
                <w:szCs w:val="16"/>
              </w:rPr>
            </w:pPr>
            <w:r w:rsidRPr="395C7C61">
              <w:rPr>
                <w:rFonts w:ascii="Calibri" w:eastAsia="Calibri" w:hAnsi="Calibri" w:cs="Calibri"/>
                <w:b/>
                <w:bCs/>
                <w:sz w:val="16"/>
                <w:szCs w:val="16"/>
              </w:rPr>
              <w:t>4</w:t>
            </w:r>
            <w:r>
              <w:rPr>
                <w:rFonts w:ascii="Calibri" w:eastAsia="Calibri" w:hAnsi="Calibri" w:cs="Calibri"/>
                <w:b/>
                <w:bCs/>
                <w:sz w:val="16"/>
                <w:szCs w:val="16"/>
              </w:rPr>
              <w:t xml:space="preserve"> </w:t>
            </w:r>
            <w:r>
              <w:rPr>
                <w:rFonts w:ascii="Calibri" w:hAnsi="Calibri" w:cs="Arial"/>
                <w:b/>
                <w:bCs/>
                <w:sz w:val="16"/>
                <w:szCs w:val="16"/>
              </w:rPr>
              <w:t xml:space="preserve">Reflection: What mistakes were made on the Personal Narrative?  What was done well? </w:t>
            </w:r>
          </w:p>
          <w:p w14:paraId="0C3BCE4E" w14:textId="77777777" w:rsidR="00025AB0" w:rsidRDefault="00025AB0" w:rsidP="00B253C6">
            <w:pPr>
              <w:rPr>
                <w:rFonts w:ascii="Calibri" w:hAnsi="Calibri" w:cs="Arial"/>
                <w:b/>
                <w:bCs/>
                <w:sz w:val="16"/>
                <w:szCs w:val="16"/>
              </w:rPr>
            </w:pPr>
            <w:r>
              <w:rPr>
                <w:rFonts w:ascii="Calibri" w:hAnsi="Calibri" w:cs="Arial"/>
                <w:b/>
                <w:bCs/>
                <w:sz w:val="16"/>
                <w:szCs w:val="16"/>
              </w:rPr>
              <w:t>Writer’s workshop: Create draft of compare contrast essay</w:t>
            </w:r>
          </w:p>
          <w:p w14:paraId="6D6637B6" w14:textId="77777777" w:rsidR="00025AB0" w:rsidRDefault="00025AB0" w:rsidP="00B253C6">
            <w:pPr>
              <w:rPr>
                <w:rFonts w:ascii="Calibri" w:eastAsia="Calibri" w:hAnsi="Calibri" w:cs="Calibri"/>
                <w:b/>
                <w:bCs/>
                <w:sz w:val="16"/>
                <w:szCs w:val="16"/>
              </w:rPr>
            </w:pPr>
            <w:r>
              <w:rPr>
                <w:rFonts w:ascii="Calibri" w:hAnsi="Calibri" w:cs="Arial"/>
                <w:b/>
                <w:bCs/>
                <w:sz w:val="16"/>
                <w:szCs w:val="16"/>
              </w:rPr>
              <w:t>Students may also use this time to meet with CCR</w:t>
            </w:r>
          </w:p>
        </w:tc>
        <w:tc>
          <w:tcPr>
            <w:tcW w:w="2160" w:type="dxa"/>
            <w:shd w:val="clear" w:color="auto" w:fill="auto"/>
          </w:tcPr>
          <w:p w14:paraId="057435DC"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5</w:t>
            </w:r>
            <w:r>
              <w:rPr>
                <w:rFonts w:ascii="Calibri" w:eastAsia="Calibri" w:hAnsi="Calibri" w:cs="Calibri"/>
                <w:b/>
                <w:bCs/>
                <w:color w:val="000000" w:themeColor="text1"/>
                <w:sz w:val="16"/>
                <w:szCs w:val="16"/>
              </w:rPr>
              <w:t xml:space="preserve"> </w:t>
            </w:r>
            <w:r>
              <w:rPr>
                <w:rFonts w:ascii="Calibri" w:hAnsi="Calibri" w:cs="Arial"/>
                <w:b/>
                <w:bCs/>
                <w:sz w:val="16"/>
                <w:szCs w:val="16"/>
              </w:rPr>
              <w:t>Writer’s workshop- Revising and editing- peer edit essay</w:t>
            </w:r>
          </w:p>
          <w:p w14:paraId="5642EC66" w14:textId="77777777" w:rsidR="00025AB0" w:rsidRDefault="00025AB0" w:rsidP="00B253C6">
            <w:pPr>
              <w:rPr>
                <w:rFonts w:ascii="Calibri" w:hAnsi="Calibri" w:cs="Arial"/>
                <w:b/>
                <w:bCs/>
                <w:sz w:val="16"/>
                <w:szCs w:val="16"/>
              </w:rPr>
            </w:pPr>
            <w:r>
              <w:rPr>
                <w:rFonts w:ascii="Calibri" w:hAnsi="Calibri" w:cs="Arial"/>
                <w:b/>
                <w:bCs/>
                <w:sz w:val="16"/>
                <w:szCs w:val="16"/>
              </w:rPr>
              <w:t>EQ: Is my essay ready for submission?</w:t>
            </w:r>
          </w:p>
          <w:p w14:paraId="6073D6BA" w14:textId="77777777" w:rsidR="00025AB0"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Students may also use this time to meet with CCR</w:t>
            </w:r>
          </w:p>
        </w:tc>
        <w:tc>
          <w:tcPr>
            <w:tcW w:w="2160" w:type="dxa"/>
            <w:shd w:val="clear" w:color="auto" w:fill="auto"/>
          </w:tcPr>
          <w:p w14:paraId="570176F5"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6</w:t>
            </w:r>
            <w:r>
              <w:rPr>
                <w:rFonts w:ascii="Calibri" w:eastAsia="Calibri" w:hAnsi="Calibri" w:cs="Calibri"/>
                <w:b/>
                <w:bCs/>
                <w:color w:val="000000" w:themeColor="text1"/>
                <w:sz w:val="16"/>
                <w:szCs w:val="16"/>
              </w:rPr>
              <w:t xml:space="preserve">  Peer edit/ self edit-</w:t>
            </w:r>
          </w:p>
          <w:p w14:paraId="6E3D8997" w14:textId="77777777" w:rsidR="00025AB0" w:rsidRDefault="00025AB0" w:rsidP="00B253C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EQ: is there a comparison made in my essay?  Do I have balanced research?</w:t>
            </w:r>
          </w:p>
        </w:tc>
        <w:tc>
          <w:tcPr>
            <w:tcW w:w="2160" w:type="dxa"/>
          </w:tcPr>
          <w:p w14:paraId="49D457F9"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7 End of 1</w:t>
            </w:r>
            <w:r w:rsidRPr="395C7C61">
              <w:rPr>
                <w:rFonts w:ascii="Calibri" w:eastAsia="Calibri" w:hAnsi="Calibri" w:cs="Calibri"/>
                <w:b/>
                <w:bCs/>
                <w:color w:val="000000" w:themeColor="text1"/>
                <w:sz w:val="16"/>
                <w:szCs w:val="16"/>
                <w:vertAlign w:val="superscript"/>
              </w:rPr>
              <w:t>st</w:t>
            </w:r>
            <w:r w:rsidRPr="395C7C61">
              <w:rPr>
                <w:rFonts w:ascii="Calibri" w:eastAsia="Calibri" w:hAnsi="Calibri" w:cs="Calibri"/>
                <w:b/>
                <w:bCs/>
                <w:color w:val="000000" w:themeColor="text1"/>
                <w:sz w:val="16"/>
                <w:szCs w:val="16"/>
              </w:rPr>
              <w:t xml:space="preserve"> Nine weeks</w:t>
            </w:r>
            <w:r>
              <w:rPr>
                <w:rFonts w:ascii="Calibri" w:eastAsia="Calibri" w:hAnsi="Calibri" w:cs="Calibri"/>
                <w:b/>
                <w:bCs/>
                <w:color w:val="000000" w:themeColor="text1"/>
                <w:sz w:val="16"/>
                <w:szCs w:val="16"/>
              </w:rPr>
              <w:t xml:space="preserve">/ </w:t>
            </w:r>
            <w:r w:rsidRPr="395C7C61">
              <w:rPr>
                <w:rFonts w:ascii="Calibri" w:eastAsia="Calibri" w:hAnsi="Calibri" w:cs="Calibri"/>
                <w:b/>
                <w:bCs/>
                <w:color w:val="000000" w:themeColor="text1"/>
                <w:sz w:val="16"/>
                <w:szCs w:val="16"/>
              </w:rPr>
              <w:t>Early Release</w:t>
            </w:r>
          </w:p>
          <w:p w14:paraId="723FB782" w14:textId="77777777" w:rsidR="00025AB0" w:rsidRDefault="00025AB0" w:rsidP="00B253C6">
            <w:pPr>
              <w:rPr>
                <w:rFonts w:ascii="Calibri" w:hAnsi="Calibri" w:cs="Arial"/>
                <w:b/>
                <w:bCs/>
                <w:color w:val="FF0000"/>
                <w:sz w:val="16"/>
                <w:szCs w:val="16"/>
              </w:rPr>
            </w:pPr>
            <w:r w:rsidRPr="00BF449D">
              <w:rPr>
                <w:rFonts w:ascii="Calibri" w:hAnsi="Calibri" w:cs="Arial"/>
                <w:b/>
                <w:bCs/>
                <w:color w:val="FF0000"/>
                <w:sz w:val="16"/>
                <w:szCs w:val="16"/>
              </w:rPr>
              <w:t>Compare Contrast Essay due by midnight to Turnitin.com</w:t>
            </w:r>
          </w:p>
          <w:p w14:paraId="116FDE15" w14:textId="77777777" w:rsidR="00025AB0" w:rsidRDefault="00025AB0" w:rsidP="00B253C6">
            <w:pPr>
              <w:rPr>
                <w:rFonts w:ascii="Calibri" w:hAnsi="Calibri" w:cs="Arial"/>
                <w:b/>
                <w:bCs/>
                <w:sz w:val="16"/>
                <w:szCs w:val="16"/>
              </w:rPr>
            </w:pPr>
            <w:r>
              <w:rPr>
                <w:rFonts w:ascii="Calibri" w:hAnsi="Calibri" w:cs="Arial"/>
                <w:b/>
                <w:bCs/>
                <w:sz w:val="16"/>
                <w:szCs w:val="16"/>
              </w:rPr>
              <w:t>Writer’s workshop- Revising and editing- peer edit essay</w:t>
            </w:r>
          </w:p>
          <w:p w14:paraId="0BA775D1" w14:textId="77777777" w:rsidR="00025AB0"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EQ: Is my essay ready for submission?</w:t>
            </w:r>
          </w:p>
        </w:tc>
      </w:tr>
    </w:tbl>
    <w:p w14:paraId="1737FDA2" w14:textId="77777777" w:rsidR="00025AB0" w:rsidRDefault="00025AB0" w:rsidP="00025AB0">
      <w:pPr>
        <w:rPr>
          <w:sz w:val="16"/>
        </w:rPr>
      </w:pPr>
    </w:p>
    <w:tbl>
      <w:tblPr>
        <w:tblpPr w:leftFromText="180" w:rightFromText="180" w:vertAnchor="text" w:horzAnchor="margin" w:tblpXSpec="center" w:tblpY="146"/>
        <w:tblW w:w="108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160"/>
        <w:gridCol w:w="2160"/>
        <w:gridCol w:w="2160"/>
        <w:gridCol w:w="2160"/>
        <w:gridCol w:w="2160"/>
      </w:tblGrid>
      <w:tr w:rsidR="00025AB0" w:rsidRPr="00FA6ECC" w14:paraId="1D8BAF3B"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A09F5FC" w14:textId="5D3419EE"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10 Holiday</w:t>
            </w:r>
            <w:r w:rsidR="00612288">
              <w:rPr>
                <w:rFonts w:ascii="Calibri" w:eastAsia="Calibri" w:hAnsi="Calibri" w:cs="Calibri"/>
                <w:b/>
                <w:bCs/>
                <w:color w:val="000000" w:themeColor="text1"/>
                <w:sz w:val="16"/>
                <w:szCs w:val="16"/>
              </w:rPr>
              <w:t>- this week begins Homecoming Activities</w:t>
            </w:r>
          </w:p>
          <w:p w14:paraId="4B2E9EFC" w14:textId="77777777" w:rsidR="00025AB0" w:rsidRPr="00262856" w:rsidRDefault="00025AB0" w:rsidP="00B253C6">
            <w:pPr>
              <w:rPr>
                <w:rFonts w:ascii="Calibri" w:eastAsia="Calibri" w:hAnsi="Calibri" w:cs="Calibri"/>
                <w:b/>
                <w:bCs/>
                <w:color w:val="000000" w:themeColor="text1"/>
                <w:sz w:val="16"/>
                <w:szCs w:val="16"/>
              </w:rPr>
            </w:pPr>
          </w:p>
          <w:p w14:paraId="56960C9A" w14:textId="77777777" w:rsidR="00025AB0" w:rsidRPr="00262856" w:rsidRDefault="00025AB0" w:rsidP="00B253C6">
            <w:pPr>
              <w:rPr>
                <w:rFonts w:ascii="Calibri" w:eastAsia="Calibri" w:hAnsi="Calibri" w:cs="Calibri"/>
                <w:b/>
                <w:bCs/>
                <w:color w:val="000000" w:themeColor="text1"/>
                <w:sz w:val="16"/>
                <w:szCs w:val="16"/>
              </w:rPr>
            </w:pPr>
          </w:p>
          <w:p w14:paraId="556E4EBB" w14:textId="77777777" w:rsidR="00025AB0" w:rsidRPr="00262856" w:rsidRDefault="00025AB0" w:rsidP="00B253C6">
            <w:pPr>
              <w:rPr>
                <w:rFonts w:ascii="Calibri" w:eastAsia="Calibri" w:hAnsi="Calibri" w:cs="Calibri"/>
                <w:b/>
                <w:bCs/>
                <w:color w:val="000000" w:themeColor="text1"/>
                <w:sz w:val="16"/>
                <w:szCs w:val="16"/>
              </w:rPr>
            </w:pPr>
          </w:p>
          <w:p w14:paraId="03CF2D29" w14:textId="77777777" w:rsidR="00025AB0" w:rsidRPr="00262856" w:rsidRDefault="00025AB0" w:rsidP="00B253C6">
            <w:pPr>
              <w:rPr>
                <w:rFonts w:ascii="Calibri" w:eastAsia="Calibri" w:hAnsi="Calibri" w:cs="Calibri"/>
                <w:b/>
                <w:bCs/>
                <w:color w:val="000000" w:themeColor="text1"/>
                <w:sz w:val="16"/>
                <w:szCs w:val="16"/>
              </w:rPr>
            </w:pPr>
          </w:p>
          <w:p w14:paraId="3E042D79"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161E9" w14:textId="77777777" w:rsidR="00025AB0" w:rsidRDefault="00025AB0" w:rsidP="00B253C6">
            <w:r w:rsidRPr="00960B49">
              <w:rPr>
                <w:rFonts w:ascii="Calibri" w:eastAsia="Calibri" w:hAnsi="Calibri" w:cs="Calibri"/>
                <w:b/>
                <w:bCs/>
                <w:color w:val="0070C0"/>
                <w:sz w:val="16"/>
                <w:szCs w:val="16"/>
              </w:rPr>
              <w:t>11</w:t>
            </w:r>
            <w:r>
              <w:rPr>
                <w:rFonts w:ascii="Calibri" w:eastAsia="Calibri" w:hAnsi="Calibri" w:cs="Calibri"/>
                <w:b/>
                <w:bCs/>
                <w:color w:val="0070C0"/>
                <w:sz w:val="16"/>
                <w:szCs w:val="16"/>
              </w:rPr>
              <w:t xml:space="preserve"> </w:t>
            </w:r>
            <w:r>
              <w:rPr>
                <w:rFonts w:ascii="Calibri" w:hAnsi="Calibri" w:cs="Arial"/>
                <w:b/>
                <w:bCs/>
                <w:sz w:val="16"/>
                <w:szCs w:val="16"/>
              </w:rPr>
              <w:t xml:space="preserve"> Begin Cause and Effect essay </w:t>
            </w:r>
            <w:r>
              <w:t xml:space="preserve"> watch video in CANVAS:</w:t>
            </w:r>
          </w:p>
          <w:p w14:paraId="6A25F126" w14:textId="77777777" w:rsidR="00025AB0" w:rsidRDefault="00BE288E" w:rsidP="00B253C6">
            <w:pPr>
              <w:rPr>
                <w:rFonts w:ascii="Calibri" w:hAnsi="Calibri" w:cs="Arial"/>
                <w:b/>
                <w:bCs/>
                <w:sz w:val="16"/>
                <w:szCs w:val="16"/>
              </w:rPr>
            </w:pPr>
            <w:hyperlink r:id="rId38" w:history="1">
              <w:r w:rsidR="00025AB0" w:rsidRPr="0047279B">
                <w:rPr>
                  <w:rStyle w:val="Hyperlink"/>
                  <w:rFonts w:ascii="Calibri" w:hAnsi="Calibri" w:cs="Arial"/>
                  <w:b/>
                  <w:bCs/>
                  <w:sz w:val="16"/>
                  <w:szCs w:val="16"/>
                </w:rPr>
                <w:t>https://www.ted.com/talks/poet_ali_the_language_of_being_human</w:t>
              </w:r>
            </w:hyperlink>
          </w:p>
          <w:p w14:paraId="4CA11FE9" w14:textId="77777777" w:rsidR="00025AB0" w:rsidRDefault="00025AB0" w:rsidP="00B253C6">
            <w:pPr>
              <w:rPr>
                <w:rFonts w:ascii="Calibri" w:hAnsi="Calibri" w:cs="Arial"/>
                <w:b/>
                <w:bCs/>
                <w:sz w:val="16"/>
                <w:szCs w:val="16"/>
              </w:rPr>
            </w:pPr>
            <w:r>
              <w:rPr>
                <w:rFonts w:ascii="Calibri" w:hAnsi="Calibri" w:cs="Arial"/>
                <w:b/>
                <w:bCs/>
                <w:sz w:val="16"/>
                <w:szCs w:val="16"/>
              </w:rPr>
              <w:t>Assign Linguistics packet/ linguistics readings</w:t>
            </w:r>
          </w:p>
          <w:p w14:paraId="5C521711" w14:textId="77777777" w:rsidR="00025AB0" w:rsidRDefault="00025AB0" w:rsidP="00B253C6">
            <w:pPr>
              <w:rPr>
                <w:rFonts w:ascii="Calibri" w:hAnsi="Calibri" w:cs="Arial"/>
                <w:b/>
                <w:bCs/>
                <w:sz w:val="16"/>
                <w:szCs w:val="16"/>
              </w:rPr>
            </w:pPr>
            <w:r>
              <w:rPr>
                <w:rFonts w:ascii="Calibri" w:hAnsi="Calibri" w:cs="Arial"/>
                <w:b/>
                <w:bCs/>
                <w:sz w:val="16"/>
                <w:szCs w:val="16"/>
              </w:rPr>
              <w:t xml:space="preserve">Introduce KWL strategy </w:t>
            </w:r>
          </w:p>
          <w:p w14:paraId="544BD6D1"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7D027D" w14:textId="77777777" w:rsidR="00025AB0" w:rsidRPr="00262856" w:rsidRDefault="00025AB0" w:rsidP="00B253C6">
            <w:pPr>
              <w:rPr>
                <w:rFonts w:ascii="Calibri" w:eastAsia="Calibri" w:hAnsi="Calibri" w:cs="Calibri"/>
                <w:b/>
                <w:bCs/>
                <w:color w:val="000000" w:themeColor="text1"/>
                <w:sz w:val="16"/>
                <w:szCs w:val="16"/>
              </w:rPr>
            </w:pPr>
            <w:r w:rsidRPr="002A394A">
              <w:rPr>
                <w:rFonts w:ascii="Calibri" w:eastAsia="Calibri" w:hAnsi="Calibri" w:cs="Calibri"/>
                <w:b/>
                <w:bCs/>
                <w:color w:val="0070C0"/>
                <w:sz w:val="16"/>
                <w:szCs w:val="16"/>
              </w:rPr>
              <w:t>12</w:t>
            </w:r>
            <w:r>
              <w:rPr>
                <w:rFonts w:ascii="Calibri" w:eastAsia="Calibri" w:hAnsi="Calibri" w:cs="Calibri"/>
                <w:b/>
                <w:bCs/>
                <w:color w:val="0070C0"/>
                <w:sz w:val="16"/>
                <w:szCs w:val="16"/>
              </w:rPr>
              <w:t xml:space="preserve">   PSAT DAY </w:t>
            </w:r>
            <w:r w:rsidRPr="0077651F">
              <w:rPr>
                <w:rFonts w:ascii="Calibri" w:eastAsia="Calibri" w:hAnsi="Calibri" w:cs="Calibri"/>
                <w:b/>
                <w:bCs/>
                <w:color w:val="000000" w:themeColor="text1"/>
                <w:sz w:val="16"/>
                <w:szCs w:val="16"/>
              </w:rPr>
              <w:t>Reading day for linguistics packet- Quiz Friday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D56B32" w14:textId="77777777" w:rsidR="00025AB0" w:rsidRDefault="00025AB0" w:rsidP="00B253C6">
            <w:pPr>
              <w:rPr>
                <w:rFonts w:ascii="Calibri" w:hAnsi="Calibri"/>
                <w:b/>
                <w:sz w:val="16"/>
                <w:szCs w:val="16"/>
              </w:rPr>
            </w:pPr>
            <w:r w:rsidRPr="395C7C61">
              <w:rPr>
                <w:rFonts w:ascii="Calibri" w:eastAsia="Calibri" w:hAnsi="Calibri" w:cs="Calibri"/>
                <w:b/>
                <w:bCs/>
                <w:color w:val="000000" w:themeColor="text1"/>
                <w:sz w:val="16"/>
                <w:szCs w:val="16"/>
              </w:rPr>
              <w:t>13</w:t>
            </w:r>
            <w:r>
              <w:rPr>
                <w:rFonts w:ascii="Calibri" w:eastAsia="Calibri" w:hAnsi="Calibri" w:cs="Calibri"/>
                <w:b/>
                <w:bCs/>
                <w:color w:val="000000" w:themeColor="text1"/>
                <w:sz w:val="16"/>
                <w:szCs w:val="16"/>
              </w:rPr>
              <w:t xml:space="preserve"> </w:t>
            </w:r>
            <w:r>
              <w:rPr>
                <w:rFonts w:ascii="Calibri" w:hAnsi="Calibri"/>
                <w:b/>
                <w:sz w:val="16"/>
                <w:szCs w:val="16"/>
              </w:rPr>
              <w:t xml:space="preserve"> Notes on Linguistics terminology</w:t>
            </w:r>
          </w:p>
          <w:p w14:paraId="307E4BAF" w14:textId="77777777" w:rsidR="00025AB0" w:rsidRDefault="00025AB0" w:rsidP="00B253C6">
            <w:pPr>
              <w:rPr>
                <w:rFonts w:ascii="Calibri" w:hAnsi="Calibri"/>
                <w:b/>
                <w:sz w:val="16"/>
                <w:szCs w:val="16"/>
              </w:rPr>
            </w:pPr>
            <w:r>
              <w:rPr>
                <w:rFonts w:ascii="Calibri" w:hAnsi="Calibri"/>
                <w:b/>
                <w:sz w:val="16"/>
                <w:szCs w:val="16"/>
              </w:rPr>
              <w:t>HW: pick a group/ pick a language</w:t>
            </w:r>
          </w:p>
          <w:p w14:paraId="782A4F57"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b/>
                <w:sz w:val="16"/>
                <w:szCs w:val="16"/>
              </w:rPr>
              <w:t>EQ: How do I speak my language?  What languages interest me?</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7161396B" w14:textId="7BD14868" w:rsidR="0094256F"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14</w:t>
            </w:r>
            <w:r>
              <w:rPr>
                <w:rFonts w:ascii="Calibri" w:eastAsia="Calibri" w:hAnsi="Calibri" w:cs="Calibri"/>
                <w:b/>
                <w:bCs/>
                <w:color w:val="000000" w:themeColor="text1"/>
                <w:sz w:val="16"/>
                <w:szCs w:val="16"/>
              </w:rPr>
              <w:t xml:space="preserve"> </w:t>
            </w:r>
            <w:r w:rsidRPr="00670F91">
              <w:rPr>
                <w:rFonts w:ascii="Calibri" w:hAnsi="Calibri" w:cs="Arial"/>
                <w:b/>
                <w:bCs/>
                <w:color w:val="FF0000"/>
                <w:sz w:val="16"/>
                <w:szCs w:val="16"/>
              </w:rPr>
              <w:t xml:space="preserve"> </w:t>
            </w:r>
            <w:r>
              <w:rPr>
                <w:rFonts w:ascii="Calibri" w:hAnsi="Calibri" w:cs="Arial"/>
                <w:b/>
                <w:bCs/>
                <w:sz w:val="16"/>
                <w:szCs w:val="16"/>
              </w:rPr>
              <w:t xml:space="preserve"> </w:t>
            </w:r>
            <w:r w:rsidR="0094256F" w:rsidRPr="0094256F">
              <w:rPr>
                <w:rFonts w:ascii="Calibri" w:hAnsi="Calibri" w:cs="Arial"/>
                <w:b/>
                <w:bCs/>
                <w:color w:val="FF0000"/>
                <w:sz w:val="16"/>
                <w:szCs w:val="16"/>
              </w:rPr>
              <w:t>Homecoming Game and Dance</w:t>
            </w:r>
          </w:p>
          <w:p w14:paraId="0A32A37C" w14:textId="194B1B41" w:rsidR="00025AB0" w:rsidRDefault="00025AB0" w:rsidP="00B253C6">
            <w:pPr>
              <w:rPr>
                <w:rFonts w:ascii="Calibri" w:hAnsi="Calibri" w:cs="Arial"/>
                <w:b/>
                <w:bCs/>
                <w:color w:val="FF0000"/>
                <w:sz w:val="16"/>
                <w:szCs w:val="16"/>
              </w:rPr>
            </w:pPr>
            <w:r>
              <w:rPr>
                <w:rFonts w:ascii="Calibri" w:hAnsi="Calibri" w:cs="Arial"/>
                <w:b/>
                <w:bCs/>
                <w:sz w:val="16"/>
                <w:szCs w:val="16"/>
              </w:rPr>
              <w:t>Read sample cause and effect essay “Why Prisons Don’t Work” and discuss Cause and Effect Reading</w:t>
            </w:r>
          </w:p>
          <w:p w14:paraId="53B68EA8" w14:textId="77777777" w:rsidR="00025AB0" w:rsidRPr="00C8480E" w:rsidRDefault="00025AB0" w:rsidP="00B253C6">
            <w:pPr>
              <w:rPr>
                <w:rFonts w:ascii="Calibri" w:hAnsi="Calibri" w:cs="Arial"/>
                <w:b/>
                <w:bCs/>
                <w:color w:val="FF0000"/>
                <w:sz w:val="16"/>
                <w:szCs w:val="16"/>
              </w:rPr>
            </w:pPr>
          </w:p>
        </w:tc>
      </w:tr>
      <w:tr w:rsidR="00025AB0" w:rsidRPr="00FA6ECC" w14:paraId="7A59BB59"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CE2900"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17</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Introduce essay specifics. Go over linguistics paragraph information and allow time for groups to meet</w:t>
            </w:r>
          </w:p>
          <w:p w14:paraId="0A07B22E" w14:textId="77777777" w:rsidR="00025AB0" w:rsidRPr="00262856" w:rsidRDefault="00025AB0" w:rsidP="00B253C6">
            <w:pPr>
              <w:rPr>
                <w:rFonts w:ascii="Calibri" w:eastAsia="Calibri" w:hAnsi="Calibri" w:cs="Calibri"/>
                <w:b/>
                <w:bCs/>
                <w:color w:val="000000" w:themeColor="text1"/>
                <w:sz w:val="16"/>
                <w:szCs w:val="16"/>
              </w:rPr>
            </w:pPr>
          </w:p>
          <w:p w14:paraId="644B45A2" w14:textId="77777777" w:rsidR="00025AB0" w:rsidRPr="00262856" w:rsidRDefault="00025AB0" w:rsidP="00B253C6">
            <w:pPr>
              <w:rPr>
                <w:rFonts w:ascii="Calibri" w:eastAsia="Calibri" w:hAnsi="Calibri" w:cs="Calibri"/>
                <w:b/>
                <w:bCs/>
                <w:color w:val="000000" w:themeColor="text1"/>
                <w:sz w:val="16"/>
                <w:szCs w:val="16"/>
              </w:rPr>
            </w:pPr>
          </w:p>
          <w:p w14:paraId="36BB3729" w14:textId="77777777" w:rsidR="00025AB0" w:rsidRPr="00262856" w:rsidRDefault="00025AB0" w:rsidP="00B253C6">
            <w:pPr>
              <w:rPr>
                <w:rFonts w:ascii="Calibri" w:eastAsia="Calibri" w:hAnsi="Calibri" w:cs="Calibri"/>
                <w:b/>
                <w:bCs/>
                <w:color w:val="000000" w:themeColor="text1"/>
                <w:sz w:val="16"/>
                <w:szCs w:val="16"/>
              </w:rPr>
            </w:pPr>
          </w:p>
          <w:p w14:paraId="473FFB88" w14:textId="77777777" w:rsidR="00025AB0" w:rsidRPr="00262856" w:rsidRDefault="00025AB0" w:rsidP="00B253C6">
            <w:pPr>
              <w:rPr>
                <w:rFonts w:ascii="Calibri" w:eastAsia="Calibri" w:hAnsi="Calibri" w:cs="Calibri"/>
                <w:b/>
                <w:bCs/>
                <w:color w:val="000000" w:themeColor="text1"/>
                <w:sz w:val="16"/>
                <w:szCs w:val="16"/>
              </w:rPr>
            </w:pPr>
          </w:p>
          <w:p w14:paraId="7CA16FDD" w14:textId="77777777" w:rsidR="00025AB0" w:rsidRPr="00262856" w:rsidRDefault="00025AB0" w:rsidP="00B253C6">
            <w:pPr>
              <w:rPr>
                <w:rFonts w:ascii="Calibri" w:eastAsia="Calibri" w:hAnsi="Calibri" w:cs="Calibri"/>
                <w:b/>
                <w:bCs/>
                <w:color w:val="000000" w:themeColor="text1"/>
                <w:sz w:val="16"/>
                <w:szCs w:val="16"/>
              </w:rPr>
            </w:pPr>
          </w:p>
          <w:p w14:paraId="584D5ADC"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A38137"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18</w:t>
            </w:r>
            <w:r>
              <w:rPr>
                <w:rFonts w:ascii="Calibri" w:eastAsia="Calibri" w:hAnsi="Calibri" w:cs="Calibri"/>
                <w:b/>
                <w:bCs/>
                <w:color w:val="000000" w:themeColor="text1"/>
                <w:sz w:val="16"/>
                <w:szCs w:val="16"/>
              </w:rPr>
              <w:t xml:space="preserve"> </w:t>
            </w:r>
            <w:r>
              <w:rPr>
                <w:rFonts w:ascii="Calibri" w:hAnsi="Calibri"/>
                <w:b/>
                <w:sz w:val="16"/>
                <w:szCs w:val="16"/>
              </w:rPr>
              <w:t xml:space="preserve"> Meet with Mrs. Nguyen- how to use databases- this essay requires on database for each paragraph</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A0E5E8"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19</w:t>
            </w:r>
            <w:r>
              <w:rPr>
                <w:rFonts w:ascii="Calibri" w:eastAsia="Calibri" w:hAnsi="Calibri" w:cs="Calibri"/>
                <w:b/>
                <w:bCs/>
                <w:color w:val="000000" w:themeColor="text1"/>
                <w:sz w:val="16"/>
                <w:szCs w:val="16"/>
              </w:rPr>
              <w:t xml:space="preserve"> </w:t>
            </w:r>
            <w:r>
              <w:rPr>
                <w:rFonts w:ascii="Calibri" w:hAnsi="Calibri"/>
                <w:b/>
                <w:sz w:val="16"/>
                <w:szCs w:val="16"/>
              </w:rPr>
              <w:t xml:space="preserve"> Writer’s workshop- Reading and Research- find at least one usable source for your paragraph</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A0E7B3"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20</w:t>
            </w:r>
            <w:r>
              <w:rPr>
                <w:rFonts w:ascii="Calibri" w:eastAsia="Calibri" w:hAnsi="Calibri" w:cs="Calibri"/>
                <w:b/>
                <w:bCs/>
                <w:color w:val="000000" w:themeColor="text1"/>
                <w:sz w:val="16"/>
                <w:szCs w:val="16"/>
              </w:rPr>
              <w:t xml:space="preserve"> </w:t>
            </w:r>
            <w:r>
              <w:rPr>
                <w:rFonts w:ascii="Calibri" w:hAnsi="Calibri"/>
                <w:b/>
                <w:sz w:val="16"/>
                <w:szCs w:val="16"/>
              </w:rPr>
              <w:t xml:space="preserve"> Writer’s workshop- Reading and Research- find at least one usable source for your paragraph</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37E57F84" w14:textId="77777777" w:rsidR="00025AB0" w:rsidRPr="00262856" w:rsidRDefault="00025AB0" w:rsidP="00B253C6">
            <w:pPr>
              <w:rPr>
                <w:rFonts w:ascii="Calibri" w:eastAsia="Calibri" w:hAnsi="Calibri" w:cs="Calibri"/>
                <w:b/>
                <w:bCs/>
                <w:color w:val="000000" w:themeColor="text1"/>
                <w:sz w:val="16"/>
                <w:szCs w:val="16"/>
              </w:rPr>
            </w:pPr>
            <w:r w:rsidRPr="002A394A">
              <w:rPr>
                <w:rFonts w:ascii="Calibri" w:eastAsia="Calibri" w:hAnsi="Calibri" w:cs="Calibri"/>
                <w:b/>
                <w:bCs/>
                <w:color w:val="0070C0"/>
                <w:sz w:val="16"/>
                <w:szCs w:val="16"/>
              </w:rPr>
              <w:t>21</w:t>
            </w:r>
            <w:r>
              <w:rPr>
                <w:rFonts w:ascii="Calibri" w:eastAsia="Calibri" w:hAnsi="Calibri" w:cs="Calibri"/>
                <w:b/>
                <w:bCs/>
                <w:color w:val="0070C0"/>
                <w:sz w:val="16"/>
                <w:szCs w:val="16"/>
              </w:rPr>
              <w:t xml:space="preserve"> </w:t>
            </w:r>
            <w:r w:rsidRPr="00670F91">
              <w:rPr>
                <w:rFonts w:ascii="Calibri" w:hAnsi="Calibri" w:cs="Arial"/>
                <w:b/>
                <w:bCs/>
                <w:color w:val="FF0000"/>
                <w:sz w:val="16"/>
                <w:szCs w:val="16"/>
              </w:rPr>
              <w:t xml:space="preserve"> Linguistics packet</w:t>
            </w:r>
            <w:r>
              <w:rPr>
                <w:rFonts w:ascii="Calibri" w:hAnsi="Calibri" w:cs="Arial"/>
                <w:b/>
                <w:bCs/>
                <w:color w:val="FF0000"/>
                <w:sz w:val="16"/>
                <w:szCs w:val="16"/>
              </w:rPr>
              <w:t xml:space="preserve"> and exemplar readings</w:t>
            </w:r>
            <w:r w:rsidRPr="00670F91">
              <w:rPr>
                <w:rFonts w:ascii="Calibri" w:hAnsi="Calibri" w:cs="Arial"/>
                <w:b/>
                <w:bCs/>
                <w:color w:val="FF0000"/>
                <w:sz w:val="16"/>
                <w:szCs w:val="16"/>
              </w:rPr>
              <w:t xml:space="preserve"> quiz- due in CANVAS</w:t>
            </w:r>
          </w:p>
        </w:tc>
      </w:tr>
      <w:tr w:rsidR="00025AB0" w:rsidRPr="00FA6ECC" w14:paraId="2D2B53E3" w14:textId="77777777" w:rsidTr="00B253C6">
        <w:trPr>
          <w:trHeight w:val="39"/>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754D2D" w14:textId="77777777" w:rsidR="00025AB0" w:rsidRDefault="00025AB0" w:rsidP="00B253C6">
            <w:pPr>
              <w:rPr>
                <w:rFonts w:ascii="Calibri" w:hAnsi="Calibri"/>
                <w:b/>
                <w:sz w:val="16"/>
                <w:szCs w:val="16"/>
              </w:rPr>
            </w:pPr>
            <w:r w:rsidRPr="395C7C61">
              <w:rPr>
                <w:rFonts w:ascii="Calibri" w:eastAsia="Calibri" w:hAnsi="Calibri" w:cs="Calibri"/>
                <w:b/>
                <w:bCs/>
                <w:color w:val="000000" w:themeColor="text1"/>
                <w:sz w:val="16"/>
                <w:szCs w:val="16"/>
              </w:rPr>
              <w:t>24</w:t>
            </w:r>
            <w:r>
              <w:rPr>
                <w:rFonts w:ascii="Calibri" w:eastAsia="Calibri" w:hAnsi="Calibri" w:cs="Calibri"/>
                <w:b/>
                <w:bCs/>
                <w:color w:val="000000" w:themeColor="text1"/>
                <w:sz w:val="16"/>
                <w:szCs w:val="16"/>
              </w:rPr>
              <w:t xml:space="preserve"> </w:t>
            </w:r>
            <w:r>
              <w:rPr>
                <w:rFonts w:ascii="Calibri" w:hAnsi="Calibri"/>
                <w:b/>
                <w:sz w:val="16"/>
                <w:szCs w:val="16"/>
              </w:rPr>
              <w:t xml:space="preserve"> Watch “Do You Speak American”- EQ: How does the filmmaker make connections between language and the people who speak it?</w:t>
            </w:r>
          </w:p>
          <w:p w14:paraId="321E9D54"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b/>
                <w:sz w:val="16"/>
                <w:szCs w:val="16"/>
              </w:rPr>
              <w:t>EQ- what causes language to change?  What might make my language change?</w:t>
            </w:r>
          </w:p>
          <w:p w14:paraId="5B865B28"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63FDD9"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25</w:t>
            </w:r>
            <w:r>
              <w:rPr>
                <w:rFonts w:ascii="Calibri" w:eastAsia="Calibri" w:hAnsi="Calibri" w:cs="Calibri"/>
                <w:b/>
                <w:bCs/>
                <w:color w:val="000000" w:themeColor="text1"/>
                <w:sz w:val="16"/>
                <w:szCs w:val="16"/>
              </w:rPr>
              <w:t xml:space="preserve"> Writer’s workshop- craft your paragraph</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0E5263" w14:textId="77777777" w:rsidR="00025AB0" w:rsidRPr="00262856" w:rsidRDefault="00025AB0" w:rsidP="00B253C6">
            <w:pPr>
              <w:spacing w:line="285" w:lineRule="auto"/>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26</w:t>
            </w:r>
            <w:r>
              <w:rPr>
                <w:rFonts w:ascii="Calibri" w:eastAsia="Calibri" w:hAnsi="Calibri" w:cs="Calibri"/>
                <w:b/>
                <w:bCs/>
                <w:color w:val="000000" w:themeColor="text1"/>
                <w:sz w:val="16"/>
                <w:szCs w:val="16"/>
              </w:rPr>
              <w:t xml:space="preserve">  Writer’s workshop- craft your paragraph</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7B70AA"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27</w:t>
            </w:r>
            <w:r>
              <w:rPr>
                <w:rFonts w:ascii="Calibri" w:eastAsia="Calibri" w:hAnsi="Calibri" w:cs="Calibri"/>
                <w:b/>
                <w:bCs/>
                <w:color w:val="000000" w:themeColor="text1"/>
                <w:sz w:val="16"/>
                <w:szCs w:val="16"/>
              </w:rPr>
              <w:t xml:space="preserve"> Putting it all together- work on transitions and conclusion</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659DF549" w14:textId="77777777" w:rsidR="00025AB0" w:rsidRDefault="00025AB0" w:rsidP="00B253C6">
            <w:pPr>
              <w:rPr>
                <w:rFonts w:ascii="Calibri" w:hAnsi="Calibri" w:cs="Arial"/>
                <w:b/>
                <w:bCs/>
                <w:color w:val="FF0000"/>
                <w:sz w:val="16"/>
                <w:szCs w:val="16"/>
              </w:rPr>
            </w:pPr>
            <w:r w:rsidRPr="395C7C61">
              <w:rPr>
                <w:rFonts w:ascii="Calibri" w:eastAsia="Calibri" w:hAnsi="Calibri" w:cs="Calibri"/>
                <w:b/>
                <w:bCs/>
                <w:color w:val="000000" w:themeColor="text1"/>
                <w:sz w:val="16"/>
                <w:szCs w:val="16"/>
              </w:rPr>
              <w:t>28</w:t>
            </w:r>
            <w:r>
              <w:rPr>
                <w:rFonts w:ascii="Calibri" w:eastAsia="Calibri" w:hAnsi="Calibri" w:cs="Calibri"/>
                <w:b/>
                <w:bCs/>
                <w:color w:val="000000" w:themeColor="text1"/>
                <w:sz w:val="16"/>
                <w:szCs w:val="16"/>
              </w:rPr>
              <w:t xml:space="preserve"> Last day to withdraw HCC</w:t>
            </w:r>
            <w:r w:rsidRPr="00670F91">
              <w:rPr>
                <w:rFonts w:ascii="Calibri" w:hAnsi="Calibri" w:cs="Arial"/>
                <w:b/>
                <w:bCs/>
                <w:color w:val="FF0000"/>
                <w:sz w:val="16"/>
                <w:szCs w:val="16"/>
              </w:rPr>
              <w:t xml:space="preserve"> Linguistics Essay due by midnight to Turnitin.com</w:t>
            </w:r>
          </w:p>
          <w:p w14:paraId="77D7CEF4"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cs="Arial"/>
                <w:b/>
                <w:bCs/>
                <w:color w:val="FF0000"/>
                <w:sz w:val="16"/>
                <w:szCs w:val="16"/>
              </w:rPr>
              <w:t>Class time to peer edit/ use self-edit checklist</w:t>
            </w:r>
          </w:p>
        </w:tc>
      </w:tr>
      <w:tr w:rsidR="00025AB0" w:rsidRPr="00FA6ECC" w14:paraId="1565DC3A"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3DFF02"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31</w:t>
            </w:r>
          </w:p>
          <w:p w14:paraId="4F6CDDDF"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Staff Development- no students</w:t>
            </w:r>
          </w:p>
          <w:p w14:paraId="1E888E74" w14:textId="77777777" w:rsidR="00025AB0" w:rsidRPr="00262856" w:rsidRDefault="00025AB0" w:rsidP="00B253C6">
            <w:pPr>
              <w:rPr>
                <w:rFonts w:ascii="Calibri" w:eastAsia="Calibri" w:hAnsi="Calibri" w:cs="Calibri"/>
                <w:b/>
                <w:bCs/>
                <w:color w:val="000000" w:themeColor="text1"/>
                <w:sz w:val="16"/>
                <w:szCs w:val="16"/>
              </w:rPr>
            </w:pPr>
          </w:p>
          <w:p w14:paraId="77CDB4D4" w14:textId="77777777" w:rsidR="00025AB0" w:rsidRPr="00262856" w:rsidRDefault="00025AB0" w:rsidP="00B253C6">
            <w:pPr>
              <w:rPr>
                <w:rFonts w:ascii="Calibri" w:eastAsia="Calibri" w:hAnsi="Calibri" w:cs="Calibri"/>
                <w:b/>
                <w:bCs/>
                <w:color w:val="000000" w:themeColor="text1"/>
                <w:sz w:val="16"/>
                <w:szCs w:val="16"/>
              </w:rPr>
            </w:pPr>
          </w:p>
          <w:p w14:paraId="299F2E2A" w14:textId="77777777" w:rsidR="00025AB0" w:rsidRPr="00262856" w:rsidRDefault="00025AB0" w:rsidP="00B253C6">
            <w:pPr>
              <w:rPr>
                <w:rFonts w:ascii="Calibri" w:eastAsia="Calibri" w:hAnsi="Calibri" w:cs="Calibri"/>
                <w:b/>
                <w:bCs/>
                <w:color w:val="000000" w:themeColor="text1"/>
                <w:sz w:val="16"/>
                <w:szCs w:val="16"/>
              </w:rPr>
            </w:pPr>
          </w:p>
          <w:p w14:paraId="5ABAD28E"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C6E7F"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 xml:space="preserve">November 1 </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Linguistics discussion- group break outs</w:t>
            </w:r>
          </w:p>
          <w:p w14:paraId="5F97E0F7"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How do we solve current problems with linguistics solutions?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9E53F9"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w:t>
            </w:r>
            <w:r>
              <w:rPr>
                <w:rFonts w:ascii="Calibri" w:eastAsia="Calibri" w:hAnsi="Calibri" w:cs="Calibri"/>
                <w:b/>
                <w:bCs/>
                <w:color w:val="000000" w:themeColor="text1"/>
                <w:sz w:val="16"/>
                <w:szCs w:val="16"/>
              </w:rPr>
              <w:t xml:space="preserve"> Fishbowl- Should we try to save dying languages?  Can they be saved?</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8550B"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3</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Introduce find a problem- solve a problem Persuasive essay. This essay may be done in partners or groups of 3, or individually. </w:t>
            </w:r>
          </w:p>
          <w:p w14:paraId="1BB35BD1"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 xml:space="preserve">What are the biggest issues Kempner, FBISD, Sugar Land face right now?   EQ: How can I improve my community?  Create “complaint list” </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4AD62C14"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4</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Notes on Logic- EQ: How can  the manipulation of words indicate lack of knowledge or manipulation?</w:t>
            </w:r>
          </w:p>
        </w:tc>
      </w:tr>
      <w:tr w:rsidR="00025AB0" w:rsidRPr="00FA6ECC" w14:paraId="0B75B228"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E5231"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lastRenderedPageBreak/>
              <w:t>7</w:t>
            </w:r>
            <w:r>
              <w:rPr>
                <w:rFonts w:ascii="Calibri" w:eastAsia="Calibri" w:hAnsi="Calibri" w:cs="Calibri"/>
                <w:b/>
                <w:bCs/>
                <w:color w:val="000000" w:themeColor="text1"/>
                <w:sz w:val="16"/>
                <w:szCs w:val="16"/>
              </w:rPr>
              <w:t xml:space="preserve"> </w:t>
            </w:r>
            <w:r>
              <w:t xml:space="preserve"> </w:t>
            </w:r>
            <w:r w:rsidRPr="004A3387">
              <w:rPr>
                <w:rFonts w:ascii="Calibri" w:eastAsia="Calibri" w:hAnsi="Calibri" w:cs="Calibri"/>
                <w:b/>
                <w:bCs/>
                <w:color w:val="000000" w:themeColor="text1"/>
                <w:sz w:val="16"/>
                <w:szCs w:val="16"/>
              </w:rPr>
              <w:t>Finalize choices and begin research.  Create a poll in polleverywhere or platform of your choice. EQ: is my problem a me problem or a we problem?</w:t>
            </w:r>
          </w:p>
          <w:p w14:paraId="436419B0"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A4063"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8</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Writer’s workshop- tone and author’s purpose.  EQ: If you want to persuade your audience-Dr. Jackson, what approach and tone will work best?  How do you think they view your issue?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C512CC"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9</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Writer’s workshop- research help</w:t>
            </w:r>
          </w:p>
          <w:p w14:paraId="066EE744" w14:textId="77777777" w:rsidR="00025AB0" w:rsidRDefault="00025AB0" w:rsidP="00B253C6">
            <w:pPr>
              <w:rPr>
                <w:rFonts w:ascii="Calibri" w:hAnsi="Calibri" w:cs="Arial"/>
                <w:b/>
                <w:bCs/>
                <w:sz w:val="16"/>
                <w:szCs w:val="16"/>
              </w:rPr>
            </w:pPr>
            <w:r>
              <w:rPr>
                <w:rFonts w:ascii="Calibri" w:hAnsi="Calibri" w:cs="Arial"/>
                <w:b/>
                <w:bCs/>
                <w:sz w:val="16"/>
                <w:szCs w:val="16"/>
              </w:rPr>
              <w:t>How to search for local information EQ: Where else is my problem a problem?  What are some working/ non-working solutions?</w:t>
            </w:r>
          </w:p>
          <w:p w14:paraId="67AAD64C"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EBFD19"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10</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APA vs MLA formatting</w:t>
            </w:r>
          </w:p>
          <w:p w14:paraId="3B59799B" w14:textId="77777777" w:rsidR="00025AB0" w:rsidRDefault="00025AB0" w:rsidP="00B253C6">
            <w:pPr>
              <w:rPr>
                <w:rFonts w:ascii="Calibri" w:hAnsi="Calibri" w:cs="Arial"/>
                <w:b/>
                <w:bCs/>
                <w:sz w:val="16"/>
                <w:szCs w:val="16"/>
              </w:rPr>
            </w:pPr>
            <w:r>
              <w:rPr>
                <w:rFonts w:ascii="Calibri" w:hAnsi="Calibri" w:cs="Arial"/>
                <w:b/>
                <w:bCs/>
                <w:sz w:val="16"/>
                <w:szCs w:val="16"/>
              </w:rPr>
              <w:t>EQ: How are these formats different and why?</w:t>
            </w:r>
          </w:p>
          <w:p w14:paraId="729AFAC2" w14:textId="77777777" w:rsidR="00025AB0" w:rsidRDefault="00025AB0" w:rsidP="00B253C6">
            <w:pPr>
              <w:rPr>
                <w:rFonts w:ascii="Calibri" w:hAnsi="Calibri" w:cs="Arial"/>
                <w:b/>
                <w:bCs/>
                <w:sz w:val="16"/>
                <w:szCs w:val="16"/>
              </w:rPr>
            </w:pPr>
            <w:r>
              <w:rPr>
                <w:rFonts w:ascii="Calibri" w:hAnsi="Calibri" w:cs="Arial"/>
                <w:b/>
                <w:bCs/>
                <w:sz w:val="16"/>
                <w:szCs w:val="16"/>
              </w:rPr>
              <w:t>Time to finish research</w:t>
            </w:r>
          </w:p>
          <w:p w14:paraId="3E92E14F"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23DA5EDB"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11</w:t>
            </w:r>
            <w:r>
              <w:rPr>
                <w:rFonts w:ascii="Calibri" w:eastAsia="Calibri" w:hAnsi="Calibri" w:cs="Calibri"/>
                <w:b/>
                <w:bCs/>
                <w:color w:val="000000" w:themeColor="text1"/>
                <w:sz w:val="16"/>
                <w:szCs w:val="16"/>
              </w:rPr>
              <w:t xml:space="preserve"> </w:t>
            </w:r>
            <w:r w:rsidRPr="00285050">
              <w:rPr>
                <w:rFonts w:ascii="Calibri" w:hAnsi="Calibri" w:cs="Arial"/>
                <w:b/>
                <w:bCs/>
                <w:color w:val="FF0000"/>
                <w:sz w:val="16"/>
                <w:szCs w:val="16"/>
              </w:rPr>
              <w:t xml:space="preserve"> Logic Quiz in CANVAS</w:t>
            </w:r>
            <w:r>
              <w:rPr>
                <w:rFonts w:ascii="Calibri" w:hAnsi="Calibri" w:cs="Arial"/>
                <w:b/>
                <w:bCs/>
                <w:sz w:val="16"/>
                <w:szCs w:val="16"/>
              </w:rPr>
              <w:t xml:space="preserve">/ </w:t>
            </w:r>
          </w:p>
        </w:tc>
      </w:tr>
      <w:tr w:rsidR="00025AB0" w:rsidRPr="00FA6ECC" w14:paraId="5EBD1AEA" w14:textId="77777777" w:rsidTr="00B253C6">
        <w:trPr>
          <w:trHeight w:val="72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05DA8"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14</w:t>
            </w:r>
            <w:r>
              <w:rPr>
                <w:rFonts w:ascii="Calibri" w:eastAsia="Calibri" w:hAnsi="Calibri" w:cs="Calibri"/>
                <w:b/>
                <w:bCs/>
                <w:color w:val="000000" w:themeColor="text1"/>
                <w:sz w:val="16"/>
                <w:szCs w:val="16"/>
              </w:rPr>
              <w:t xml:space="preserve"> Writer’s workshop- begin drafting your essay</w:t>
            </w:r>
          </w:p>
          <w:p w14:paraId="6955C78D" w14:textId="77777777" w:rsidR="00025AB0" w:rsidRPr="00262856" w:rsidRDefault="00025AB0" w:rsidP="00B253C6">
            <w:pPr>
              <w:rPr>
                <w:rFonts w:ascii="Calibri" w:eastAsia="Calibri" w:hAnsi="Calibri" w:cs="Calibri"/>
                <w:b/>
                <w:bCs/>
                <w:color w:val="000000" w:themeColor="text1"/>
                <w:sz w:val="16"/>
                <w:szCs w:val="16"/>
              </w:rPr>
            </w:pPr>
          </w:p>
          <w:p w14:paraId="1AD55E0B" w14:textId="77777777" w:rsidR="00025AB0" w:rsidRPr="00262856" w:rsidRDefault="00025AB0" w:rsidP="00B253C6">
            <w:pPr>
              <w:rPr>
                <w:rFonts w:ascii="Calibri" w:eastAsia="Calibri" w:hAnsi="Calibri" w:cs="Calibri"/>
                <w:b/>
                <w:bCs/>
                <w:color w:val="000000" w:themeColor="text1"/>
                <w:sz w:val="16"/>
                <w:szCs w:val="16"/>
              </w:rPr>
            </w:pPr>
          </w:p>
          <w:p w14:paraId="06857C1B" w14:textId="77777777" w:rsidR="00025AB0" w:rsidRPr="00262856" w:rsidRDefault="00025AB0" w:rsidP="00B253C6">
            <w:pPr>
              <w:rPr>
                <w:rFonts w:ascii="Calibri" w:eastAsia="Calibri" w:hAnsi="Calibri" w:cs="Calibri"/>
                <w:b/>
                <w:bCs/>
                <w:color w:val="000000" w:themeColor="text1"/>
                <w:sz w:val="16"/>
                <w:szCs w:val="16"/>
              </w:rPr>
            </w:pPr>
          </w:p>
          <w:p w14:paraId="49F6BC73" w14:textId="77777777" w:rsidR="00025AB0" w:rsidRPr="00262856" w:rsidRDefault="00025AB0" w:rsidP="00B253C6">
            <w:pPr>
              <w:rPr>
                <w:rFonts w:ascii="Calibri" w:eastAsia="Calibri" w:hAnsi="Calibri" w:cs="Calibri"/>
                <w:b/>
                <w:bCs/>
                <w:color w:val="000000" w:themeColor="text1"/>
                <w:sz w:val="16"/>
                <w:szCs w:val="16"/>
              </w:rPr>
            </w:pPr>
          </w:p>
          <w:p w14:paraId="19A85ACD" w14:textId="77777777" w:rsidR="00025AB0" w:rsidRPr="00262856" w:rsidRDefault="00025AB0" w:rsidP="00B253C6">
            <w:pPr>
              <w:rPr>
                <w:rFonts w:ascii="Calibri" w:eastAsia="Calibri" w:hAnsi="Calibri" w:cs="Calibri"/>
                <w:b/>
                <w:bCs/>
                <w:color w:val="000000" w:themeColor="text1"/>
                <w:sz w:val="16"/>
                <w:szCs w:val="16"/>
              </w:rPr>
            </w:pPr>
          </w:p>
          <w:p w14:paraId="6AB027D6"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533E2"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15</w:t>
            </w:r>
            <w:r>
              <w:rPr>
                <w:rFonts w:ascii="Calibri" w:eastAsia="Calibri" w:hAnsi="Calibri" w:cs="Calibri"/>
                <w:b/>
                <w:bCs/>
                <w:color w:val="000000" w:themeColor="text1"/>
                <w:sz w:val="16"/>
                <w:szCs w:val="16"/>
              </w:rPr>
              <w:t xml:space="preserve">  Writer’s workshop- begin drafting your essay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D4113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16</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Writer’s workshop- look at sample essays and discuss: EQ: What makes for a persuasive essay?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6041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17</w:t>
            </w:r>
            <w:r>
              <w:rPr>
                <w:rFonts w:ascii="Calibri" w:hAnsi="Calibri" w:cs="Arial"/>
                <w:b/>
                <w:bCs/>
                <w:sz w:val="16"/>
                <w:szCs w:val="16"/>
              </w:rPr>
              <w:t xml:space="preserve"> getting rid of the word “very’ to improve your diction/ peer edit and self edit esays</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F8AAC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18</w:t>
            </w:r>
            <w:r>
              <w:rPr>
                <w:rFonts w:ascii="Calibri" w:eastAsia="Calibri" w:hAnsi="Calibri" w:cs="Calibri"/>
                <w:b/>
                <w:bCs/>
                <w:color w:val="000000" w:themeColor="text1"/>
                <w:sz w:val="16"/>
                <w:szCs w:val="16"/>
              </w:rPr>
              <w:t xml:space="preserve"> </w:t>
            </w:r>
            <w:r w:rsidRPr="005F0599">
              <w:rPr>
                <w:rFonts w:ascii="Calibri" w:hAnsi="Calibri" w:cs="Arial"/>
                <w:b/>
                <w:bCs/>
                <w:color w:val="FF0000"/>
                <w:sz w:val="16"/>
                <w:szCs w:val="16"/>
              </w:rPr>
              <w:t xml:space="preserve"> Problem Solving Essay due to Turnitin.com</w:t>
            </w:r>
          </w:p>
        </w:tc>
      </w:tr>
      <w:tr w:rsidR="00025AB0" w:rsidRPr="00FA6ECC" w14:paraId="7E25B148"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7BE75C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21 Thanksgiving Break</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0BA02E8"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B0E320E"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23</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AA330A1"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24</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E7E6E6" w:themeFill="background2"/>
          </w:tcPr>
          <w:p w14:paraId="118D8B4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25</w:t>
            </w:r>
          </w:p>
        </w:tc>
      </w:tr>
      <w:tr w:rsidR="00025AB0" w:rsidRPr="00FA6ECC" w14:paraId="5A0285A0"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F0CB9"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28</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Introduce essay prompts for final exam and distribute review sheet</w:t>
            </w:r>
          </w:p>
          <w:p w14:paraId="6767C888"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84F382"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29</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class time to gather evidence for essay/ examine previous essays in Turnitin.com (SOS sheet)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E7D7E"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30</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class time to gather evidence for essay/ examine previous essays in Turnitin.com (SOS sheet)</w:t>
            </w:r>
          </w:p>
          <w:p w14:paraId="05A13E9E"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BDFFC" w14:textId="77777777" w:rsidR="00025AB0" w:rsidRDefault="00025AB0" w:rsidP="00B253C6">
            <w:pPr>
              <w:rPr>
                <w:rFonts w:ascii="Calibri" w:hAnsi="Calibri" w:cs="Arial"/>
                <w:b/>
                <w:bCs/>
                <w:sz w:val="16"/>
                <w:szCs w:val="16"/>
              </w:rPr>
            </w:pPr>
            <w:r w:rsidRPr="395C7C61">
              <w:rPr>
                <w:rFonts w:ascii="Calibri" w:eastAsia="Calibri" w:hAnsi="Calibri" w:cs="Calibri"/>
                <w:b/>
                <w:bCs/>
                <w:color w:val="000000" w:themeColor="text1"/>
                <w:sz w:val="16"/>
                <w:szCs w:val="16"/>
              </w:rPr>
              <w:t>December 1</w:t>
            </w:r>
            <w:r w:rsidRPr="004902E3">
              <w:rPr>
                <w:rFonts w:ascii="Calibri" w:eastAsia="Calibri" w:hAnsi="Calibri" w:cs="Calibri"/>
                <w:b/>
                <w:bCs/>
                <w:color w:val="000000" w:themeColor="text1"/>
                <w:sz w:val="16"/>
                <w:szCs w:val="16"/>
                <w:vertAlign w:val="superscript"/>
              </w:rPr>
              <w:t>st</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w:t>
            </w:r>
            <w:r>
              <w:rPr>
                <w:rFonts w:ascii="Calibri" w:eastAsia="Calibri" w:hAnsi="Calibri" w:cs="Calibri"/>
                <w:b/>
                <w:bCs/>
                <w:color w:val="000000" w:themeColor="text1"/>
                <w:sz w:val="16"/>
                <w:szCs w:val="16"/>
              </w:rPr>
              <w:t>Review day for exam</w:t>
            </w:r>
            <w:r>
              <w:rPr>
                <w:rFonts w:ascii="Calibri" w:hAnsi="Calibri" w:cs="Arial"/>
                <w:b/>
                <w:bCs/>
                <w:sz w:val="16"/>
                <w:szCs w:val="16"/>
              </w:rPr>
              <w:t xml:space="preserve"> </w:t>
            </w:r>
          </w:p>
          <w:p w14:paraId="14FC7CF3" w14:textId="77777777" w:rsidR="00025AB0" w:rsidRPr="00262856" w:rsidRDefault="00025AB0" w:rsidP="00B253C6">
            <w:pPr>
              <w:rPr>
                <w:rFonts w:ascii="Calibri" w:eastAsia="Calibri" w:hAnsi="Calibri" w:cs="Calibri"/>
                <w:b/>
                <w:bCs/>
                <w:color w:val="000000" w:themeColor="text1"/>
                <w:sz w:val="16"/>
                <w:szCs w:val="16"/>
              </w:rPr>
            </w:pPr>
            <w:r>
              <w:rPr>
                <w:rFonts w:ascii="Calibri" w:hAnsi="Calibri" w:cs="Arial"/>
                <w:b/>
                <w:bCs/>
                <w:sz w:val="16"/>
                <w:szCs w:val="16"/>
              </w:rPr>
              <w:t>Writer’s workshop/ last day to ask question over the review sheet</w:t>
            </w:r>
          </w:p>
          <w:p w14:paraId="355224CF" w14:textId="77777777" w:rsidR="00025AB0" w:rsidRPr="00262856" w:rsidRDefault="00025AB0" w:rsidP="00B253C6">
            <w:pPr>
              <w:rPr>
                <w:rFonts w:ascii="Calibri" w:eastAsia="Calibri" w:hAnsi="Calibri" w:cs="Calibri"/>
                <w:b/>
                <w:bCs/>
                <w:color w:val="000000" w:themeColor="text1"/>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5AEB52"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w:t>
            </w:r>
            <w:r>
              <w:rPr>
                <w:rFonts w:ascii="Calibri" w:eastAsia="Calibri" w:hAnsi="Calibri" w:cs="Calibri"/>
                <w:b/>
                <w:bCs/>
                <w:color w:val="000000" w:themeColor="text1"/>
                <w:sz w:val="16"/>
                <w:szCs w:val="16"/>
              </w:rPr>
              <w:t xml:space="preserve"> Present essays to Dr. Jackson (top essays will be chosen by class period)</w:t>
            </w:r>
          </w:p>
        </w:tc>
      </w:tr>
      <w:tr w:rsidR="00025AB0" w:rsidRPr="00FA6ECC" w14:paraId="56679889" w14:textId="77777777" w:rsidTr="00B253C6">
        <w:trPr>
          <w:trHeight w:val="115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D26F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5</w:t>
            </w:r>
            <w:r>
              <w:rPr>
                <w:rFonts w:ascii="Calibri" w:eastAsia="Calibri" w:hAnsi="Calibri" w:cs="Calibri"/>
                <w:b/>
                <w:bCs/>
                <w:color w:val="000000" w:themeColor="text1"/>
                <w:sz w:val="16"/>
                <w:szCs w:val="16"/>
              </w:rPr>
              <w:t xml:space="preserve"> </w:t>
            </w:r>
            <w:r>
              <w:rPr>
                <w:rFonts w:ascii="Calibri" w:hAnsi="Calibri" w:cs="Arial"/>
                <w:b/>
                <w:bCs/>
                <w:sz w:val="16"/>
                <w:szCs w:val="16"/>
              </w:rPr>
              <w:t xml:space="preserve"> Day 1 of final exam- essay portion due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D85E9"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6</w:t>
            </w:r>
            <w:r>
              <w:rPr>
                <w:rFonts w:ascii="Calibri" w:eastAsia="Calibri" w:hAnsi="Calibri" w:cs="Calibri"/>
                <w:b/>
                <w:bCs/>
                <w:color w:val="000000" w:themeColor="text1"/>
                <w:sz w:val="16"/>
                <w:szCs w:val="16"/>
              </w:rPr>
              <w:t xml:space="preserve">  HCC Final Exam multiple choice portion</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718DB"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7</w:t>
            </w:r>
            <w:r>
              <w:rPr>
                <w:rFonts w:ascii="Calibri" w:eastAsia="Calibri" w:hAnsi="Calibri" w:cs="Calibri"/>
                <w:b/>
                <w:bCs/>
                <w:color w:val="000000" w:themeColor="text1"/>
                <w:sz w:val="16"/>
                <w:szCs w:val="16"/>
              </w:rPr>
              <w:t xml:space="preserve"> Makeup day if needed</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161E6"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8</w:t>
            </w:r>
            <w:r>
              <w:rPr>
                <w:rFonts w:ascii="Calibri" w:eastAsia="Calibri" w:hAnsi="Calibri" w:cs="Calibri"/>
                <w:b/>
                <w:bCs/>
                <w:color w:val="000000" w:themeColor="text1"/>
                <w:sz w:val="16"/>
                <w:szCs w:val="16"/>
              </w:rPr>
              <w:t xml:space="preserve"> Dead Day</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059451"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 xml:space="preserve">9 End of </w:t>
            </w:r>
            <w:r>
              <w:rPr>
                <w:rFonts w:ascii="Calibri" w:eastAsia="Calibri" w:hAnsi="Calibri" w:cs="Calibri"/>
                <w:b/>
                <w:bCs/>
                <w:color w:val="000000" w:themeColor="text1"/>
                <w:sz w:val="16"/>
                <w:szCs w:val="16"/>
              </w:rPr>
              <w:t xml:space="preserve">semester- </w:t>
            </w:r>
          </w:p>
          <w:p w14:paraId="6517A025" w14:textId="77777777" w:rsidR="00025AB0" w:rsidRPr="00262856" w:rsidRDefault="00025AB0" w:rsidP="00B253C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Real World Lessons- go over HCC grades and grading system (what are credits?)</w:t>
            </w:r>
          </w:p>
        </w:tc>
      </w:tr>
      <w:tr w:rsidR="00025AB0" w:rsidRPr="00FA6ECC" w14:paraId="667673F8" w14:textId="77777777" w:rsidTr="00B253C6">
        <w:trPr>
          <w:trHeight w:val="72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3AB97"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12</w:t>
            </w:r>
            <w:r>
              <w:rPr>
                <w:rFonts w:ascii="Calibri" w:eastAsia="Calibri" w:hAnsi="Calibri" w:cs="Calibri"/>
                <w:b/>
                <w:bCs/>
                <w:color w:val="000000" w:themeColor="text1"/>
                <w:sz w:val="16"/>
                <w:szCs w:val="16"/>
              </w:rPr>
              <w:t xml:space="preserve"> Study for other exams/ check the scholarship folder</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AA84F"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13 Exams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79A1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14 Exams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C51"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15 Early dismissal</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C639D"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16 Early dismissal</w:t>
            </w:r>
          </w:p>
        </w:tc>
      </w:tr>
      <w:tr w:rsidR="00025AB0" w:rsidRPr="00FA6ECC" w14:paraId="58599CDB" w14:textId="77777777" w:rsidTr="00B253C6">
        <w:trPr>
          <w:trHeight w:val="72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94BEDB3"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19 Winter Break</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0EAC87E"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20</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A1A42CB"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21</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81485B"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22</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E7E6E6" w:themeFill="background2"/>
          </w:tcPr>
          <w:p w14:paraId="56C18008" w14:textId="77777777" w:rsidR="00025AB0" w:rsidRPr="00262856"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23</w:t>
            </w:r>
          </w:p>
        </w:tc>
      </w:tr>
      <w:tr w:rsidR="00025AB0" w14:paraId="5FCC6663" w14:textId="77777777" w:rsidTr="00B253C6">
        <w:trPr>
          <w:trHeight w:val="72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0E35142"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26</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BB10055"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27</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0668EED"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28</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985FB78"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29</w:t>
            </w:r>
          </w:p>
        </w:tc>
        <w:tc>
          <w:tcPr>
            <w:tcW w:w="21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E7E6E6" w:themeFill="background2"/>
          </w:tcPr>
          <w:p w14:paraId="640CF2D3" w14:textId="77777777" w:rsidR="00025AB0" w:rsidRDefault="00025AB0" w:rsidP="00B253C6">
            <w:pPr>
              <w:rPr>
                <w:rFonts w:ascii="Calibri" w:eastAsia="Calibri" w:hAnsi="Calibri" w:cs="Calibri"/>
                <w:b/>
                <w:bCs/>
                <w:color w:val="000000" w:themeColor="text1"/>
                <w:sz w:val="16"/>
                <w:szCs w:val="16"/>
              </w:rPr>
            </w:pPr>
            <w:r w:rsidRPr="395C7C61">
              <w:rPr>
                <w:rFonts w:ascii="Calibri" w:eastAsia="Calibri" w:hAnsi="Calibri" w:cs="Calibri"/>
                <w:b/>
                <w:bCs/>
                <w:color w:val="000000" w:themeColor="text1"/>
                <w:sz w:val="16"/>
                <w:szCs w:val="16"/>
              </w:rPr>
              <w:t>30</w:t>
            </w:r>
          </w:p>
        </w:tc>
      </w:tr>
    </w:tbl>
    <w:p w14:paraId="467F068B" w14:textId="77777777" w:rsidR="008A2DBD" w:rsidRPr="008A2DBD" w:rsidRDefault="008A2DBD" w:rsidP="008A2DBD">
      <w:pPr>
        <w:sectPr w:rsidR="008A2DBD" w:rsidRPr="008A2DBD" w:rsidSect="003D1A60">
          <w:type w:val="continuous"/>
          <w:pgSz w:w="12240" w:h="15840"/>
          <w:pgMar w:top="1080" w:right="720" w:bottom="720" w:left="1080" w:header="720" w:footer="566" w:gutter="0"/>
          <w:cols w:space="720"/>
          <w:formProt w:val="0"/>
          <w:docGrid w:linePitch="360"/>
        </w:sectPr>
      </w:pPr>
    </w:p>
    <w:p w14:paraId="0B00F943" w14:textId="702F0095" w:rsidR="007A719A" w:rsidRDefault="003D51C1" w:rsidP="007A719A">
      <w:pPr>
        <w:pStyle w:val="Heading2"/>
      </w:pPr>
      <w:r w:rsidRPr="00A508B4">
        <w:t>Syllabus Modifications</w:t>
      </w:r>
    </w:p>
    <w:p w14:paraId="56364A24" w14:textId="77777777" w:rsidR="007A719A" w:rsidRPr="007A719A" w:rsidRDefault="007A719A" w:rsidP="007A719A"/>
    <w:p w14:paraId="7CCCD8A2" w14:textId="7849D387" w:rsidR="003D51C1" w:rsidRDefault="003D51C1" w:rsidP="00D01FA0">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4344EAF0" w14:textId="77777777" w:rsidR="007A719A" w:rsidRDefault="007A719A" w:rsidP="00D01FA0">
      <w:pPr>
        <w:rPr>
          <w:sz w:val="22"/>
          <w:szCs w:val="22"/>
        </w:rPr>
      </w:pPr>
    </w:p>
    <w:p w14:paraId="2066E4F6" w14:textId="01DE8E88" w:rsidR="00D66A52" w:rsidRDefault="00D66A52" w:rsidP="007A719A">
      <w:pPr>
        <w:pStyle w:val="Heading1"/>
      </w:pPr>
      <w:r>
        <w:t xml:space="preserve">Instructor’s </w:t>
      </w:r>
      <w:r w:rsidR="00ED463B">
        <w:t>Policies</w:t>
      </w:r>
    </w:p>
    <w:p w14:paraId="520EA03E" w14:textId="77777777" w:rsidR="007A719A" w:rsidRPr="007A719A" w:rsidRDefault="007A719A" w:rsidP="007A719A"/>
    <w:p w14:paraId="1B6D6124" w14:textId="25922D05" w:rsidR="008A2DBD" w:rsidRDefault="0013115B" w:rsidP="007A719A">
      <w:pPr>
        <w:pStyle w:val="Heading2"/>
        <w:sectPr w:rsidR="008A2DBD" w:rsidSect="003D1A60">
          <w:type w:val="continuous"/>
          <w:pgSz w:w="12240" w:h="15840"/>
          <w:pgMar w:top="1080" w:right="720" w:bottom="720" w:left="1080" w:header="720" w:footer="566" w:gutter="0"/>
          <w:cols w:space="720"/>
          <w:docGrid w:linePitch="360"/>
        </w:sectPr>
      </w:pPr>
      <w:r>
        <w:t>Academic Integrity</w:t>
      </w:r>
      <w:r w:rsidR="00D66A52" w:rsidRPr="00A508B4">
        <w:t xml:space="preserve"> </w:t>
      </w:r>
    </w:p>
    <w:p w14:paraId="21C5235B" w14:textId="77777777" w:rsidR="007A719A" w:rsidRDefault="007A719A" w:rsidP="005714B2">
      <w:pPr>
        <w:rPr>
          <w:sz w:val="22"/>
          <w:szCs w:val="22"/>
        </w:rPr>
      </w:pPr>
    </w:p>
    <w:p w14:paraId="3A508188" w14:textId="7BC72436" w:rsidR="005714B2" w:rsidRPr="00791607" w:rsidRDefault="005714B2" w:rsidP="005714B2">
      <w:pPr>
        <w:rPr>
          <w:sz w:val="22"/>
          <w:szCs w:val="22"/>
        </w:rPr>
      </w:pPr>
      <w:r w:rsidRPr="00791607">
        <w:rPr>
          <w:sz w:val="22"/>
          <w:szCs w:val="22"/>
        </w:rPr>
        <w:t>Here’s the link to the HCC information about academic integrity (</w:t>
      </w:r>
      <w:r>
        <w:rPr>
          <w:sz w:val="22"/>
          <w:szCs w:val="22"/>
        </w:rPr>
        <w:t>S</w:t>
      </w:r>
      <w:r w:rsidRPr="00791607">
        <w:rPr>
          <w:sz w:val="22"/>
          <w:szCs w:val="22"/>
        </w:rPr>
        <w:t xml:space="preserve">cholastic </w:t>
      </w:r>
      <w:r>
        <w:rPr>
          <w:sz w:val="22"/>
          <w:szCs w:val="22"/>
        </w:rPr>
        <w:t>Dishonesty and V</w:t>
      </w:r>
      <w:r w:rsidRPr="00791607">
        <w:rPr>
          <w:sz w:val="22"/>
          <w:szCs w:val="22"/>
        </w:rPr>
        <w:t xml:space="preserve">iolation of </w:t>
      </w:r>
      <w:r>
        <w:rPr>
          <w:sz w:val="22"/>
          <w:szCs w:val="22"/>
        </w:rPr>
        <w:t>Academic S</w:t>
      </w:r>
      <w:r w:rsidRPr="00791607">
        <w:rPr>
          <w:sz w:val="22"/>
          <w:szCs w:val="22"/>
        </w:rPr>
        <w:t xml:space="preserve">cholastic </w:t>
      </w:r>
      <w:r>
        <w:rPr>
          <w:sz w:val="22"/>
          <w:szCs w:val="22"/>
        </w:rPr>
        <w:t>D</w:t>
      </w:r>
      <w:r w:rsidRPr="00791607">
        <w:rPr>
          <w:sz w:val="22"/>
          <w:szCs w:val="22"/>
        </w:rPr>
        <w:t xml:space="preserve">ishonesty </w:t>
      </w:r>
      <w:r>
        <w:rPr>
          <w:sz w:val="22"/>
          <w:szCs w:val="22"/>
        </w:rPr>
        <w:t xml:space="preserve">and Grievance): </w:t>
      </w:r>
    </w:p>
    <w:p w14:paraId="3D860DE8" w14:textId="77777777" w:rsidR="005714B2" w:rsidRDefault="00BE288E" w:rsidP="005714B2">
      <w:pPr>
        <w:rPr>
          <w:sz w:val="22"/>
          <w:szCs w:val="22"/>
        </w:rPr>
      </w:pPr>
      <w:hyperlink r:id="rId39" w:history="1">
        <w:r w:rsidR="005714B2" w:rsidRPr="008D22C9">
          <w:rPr>
            <w:rStyle w:val="Hyperlink"/>
            <w:sz w:val="22"/>
            <w:szCs w:val="22"/>
          </w:rPr>
          <w:t>http://www.hccs.edu/about-hcc/procedures/student-rights-policies--procedures/student-procedures/</w:t>
        </w:r>
      </w:hyperlink>
      <w:r w:rsidR="005714B2">
        <w:rPr>
          <w:sz w:val="22"/>
          <w:szCs w:val="22"/>
        </w:rPr>
        <w:t xml:space="preserve"> </w:t>
      </w:r>
    </w:p>
    <w:p w14:paraId="02AFE3DC" w14:textId="03D568A6" w:rsidR="008A2DBD" w:rsidRPr="00025AB0" w:rsidRDefault="00B432DA" w:rsidP="00C2651A">
      <w:pPr>
        <w:rPr>
          <w:b/>
          <w:bCs/>
          <w:color w:val="000000" w:themeColor="text1"/>
          <w:sz w:val="22"/>
          <w:szCs w:val="22"/>
        </w:rPr>
      </w:pPr>
      <w:r>
        <w:rPr>
          <w:color w:val="000000" w:themeColor="text1"/>
          <w:sz w:val="22"/>
          <w:szCs w:val="22"/>
        </w:rPr>
        <w:t xml:space="preserve">We will go over both HCC and KHS expectations regarding academic integrity.  </w:t>
      </w:r>
      <w:r w:rsidRPr="00025AB0">
        <w:rPr>
          <w:b/>
          <w:bCs/>
          <w:color w:val="000000" w:themeColor="text1"/>
          <w:sz w:val="22"/>
          <w:szCs w:val="22"/>
        </w:rPr>
        <w:t xml:space="preserve">Please note that first instance of plagiarism will result in mandatory tutorial with opportunity to rewrite for up to a 50.  Second instance will result in mandatory tutorial with </w:t>
      </w:r>
      <w:r w:rsidRPr="00025AB0">
        <w:rPr>
          <w:b/>
          <w:bCs/>
          <w:color w:val="000000" w:themeColor="text1"/>
          <w:sz w:val="22"/>
          <w:szCs w:val="22"/>
        </w:rPr>
        <w:lastRenderedPageBreak/>
        <w:t xml:space="preserve">opportunity to rewrite for up to a 25.  Third instance is automatic failure and drop from the course without credit. </w:t>
      </w:r>
    </w:p>
    <w:p w14:paraId="2D1C605A" w14:textId="5EFBE1E3" w:rsidR="005D0E70" w:rsidRPr="00025AB0" w:rsidRDefault="005D0E70" w:rsidP="00C2651A">
      <w:pPr>
        <w:rPr>
          <w:b/>
          <w:bCs/>
          <w:color w:val="000000" w:themeColor="text1"/>
          <w:sz w:val="22"/>
          <w:szCs w:val="22"/>
        </w:rPr>
      </w:pPr>
    </w:p>
    <w:p w14:paraId="0015B3BC" w14:textId="7ADA0420" w:rsidR="005D0E70" w:rsidRPr="00025AB0" w:rsidRDefault="005D0E70" w:rsidP="00C2651A">
      <w:pPr>
        <w:rPr>
          <w:b/>
          <w:bCs/>
          <w:color w:val="000000" w:themeColor="text1"/>
          <w:sz w:val="22"/>
          <w:szCs w:val="22"/>
        </w:rPr>
      </w:pPr>
    </w:p>
    <w:p w14:paraId="18DD35F1" w14:textId="77777777" w:rsidR="005D0E70" w:rsidRPr="00C2651A" w:rsidRDefault="005D0E70" w:rsidP="00C2651A">
      <w:pPr>
        <w:rPr>
          <w:color w:val="000000" w:themeColor="text1"/>
          <w:sz w:val="22"/>
          <w:szCs w:val="22"/>
        </w:rPr>
        <w:sectPr w:rsidR="005D0E70" w:rsidRPr="00C2651A" w:rsidSect="003D1A60">
          <w:type w:val="continuous"/>
          <w:pgSz w:w="12240" w:h="15840"/>
          <w:pgMar w:top="1080" w:right="720" w:bottom="720" w:left="1080" w:header="720" w:footer="566" w:gutter="0"/>
          <w:cols w:space="720"/>
          <w:formProt w:val="0"/>
          <w:docGrid w:linePitch="360"/>
        </w:sectPr>
      </w:pPr>
    </w:p>
    <w:p w14:paraId="5DED6B8F"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1AD99165" w14:textId="16264425" w:rsidR="009E7B70" w:rsidRDefault="00D66A52" w:rsidP="007A719A">
      <w:pPr>
        <w:pStyle w:val="Heading2"/>
        <w:sectPr w:rsidR="009E7B70" w:rsidSect="003D1A60">
          <w:type w:val="continuous"/>
          <w:pgSz w:w="12240" w:h="15840"/>
          <w:pgMar w:top="1080" w:right="720" w:bottom="720" w:left="1080" w:header="720" w:footer="566" w:gutter="0"/>
          <w:cols w:space="720"/>
          <w:docGrid w:linePitch="360"/>
        </w:sectPr>
      </w:pPr>
      <w:r>
        <w:t>Attendance Procedure</w:t>
      </w:r>
    </w:p>
    <w:p w14:paraId="620BA9D1" w14:textId="77777777" w:rsidR="001078BB" w:rsidRPr="001078BB" w:rsidRDefault="001078BB" w:rsidP="00D66A52">
      <w:pPr>
        <w:rPr>
          <w:bCs/>
          <w:color w:val="000000" w:themeColor="text1"/>
          <w:sz w:val="22"/>
          <w:szCs w:val="22"/>
        </w:rPr>
      </w:pPr>
    </w:p>
    <w:p w14:paraId="46BABB74" w14:textId="645E2BD4" w:rsidR="00D66A52" w:rsidRDefault="00B432DA" w:rsidP="00D66A52">
      <w:pPr>
        <w:rPr>
          <w:sz w:val="22"/>
          <w:szCs w:val="22"/>
        </w:rPr>
      </w:pPr>
      <w:r w:rsidRPr="00B432DA">
        <w:rPr>
          <w:sz w:val="22"/>
          <w:szCs w:val="22"/>
        </w:rPr>
        <w:t>HCCS attendance policy states that a student who is absent more than 12.5% of total class time (6 hours; please keep in mind that this is 6 hours, not 6 classes) may be administratively dropped from the course.</w:t>
      </w:r>
      <w:r>
        <w:rPr>
          <w:sz w:val="22"/>
          <w:szCs w:val="22"/>
        </w:rPr>
        <w:t xml:space="preserve">  Please communicate with me when possible so that I am aware of any need for an extended absence. </w:t>
      </w:r>
    </w:p>
    <w:p w14:paraId="751CBDA0" w14:textId="77777777" w:rsidR="009E7B70" w:rsidRDefault="009E7B70" w:rsidP="007A719A">
      <w:pPr>
        <w:pStyle w:val="Heading2"/>
        <w:sectPr w:rsidR="009E7B70" w:rsidSect="003D1A60">
          <w:type w:val="continuous"/>
          <w:pgSz w:w="12240" w:h="15840"/>
          <w:pgMar w:top="1080" w:right="720" w:bottom="720" w:left="1080" w:header="720" w:footer="566" w:gutter="0"/>
          <w:cols w:space="720"/>
          <w:formProt w:val="0"/>
          <w:docGrid w:linePitch="360"/>
        </w:sectPr>
      </w:pPr>
    </w:p>
    <w:p w14:paraId="3E94D3DF" w14:textId="77777777" w:rsidR="009E7B70" w:rsidRDefault="00D66A52" w:rsidP="007A719A">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099D00DB" w14:textId="77777777" w:rsidR="007A719A" w:rsidRDefault="007A719A" w:rsidP="00220987">
      <w:pPr>
        <w:shd w:val="clear" w:color="auto" w:fill="FFFFFF" w:themeFill="background1"/>
        <w:rPr>
          <w:b/>
          <w:color w:val="000000" w:themeColor="text1"/>
          <w:sz w:val="22"/>
          <w:szCs w:val="22"/>
        </w:rPr>
      </w:pPr>
    </w:p>
    <w:p w14:paraId="6C72CAEE" w14:textId="1DF0261C" w:rsidR="00CA0A23" w:rsidRDefault="00B432DA" w:rsidP="00D01FA0">
      <w:pPr>
        <w:rPr>
          <w:sz w:val="22"/>
          <w:szCs w:val="22"/>
        </w:rPr>
        <w:sectPr w:rsidR="00CA0A23" w:rsidSect="003D1A60">
          <w:type w:val="continuous"/>
          <w:pgSz w:w="12240" w:h="15840"/>
          <w:pgMar w:top="1080" w:right="720" w:bottom="720" w:left="1080" w:header="720" w:footer="566" w:gutter="0"/>
          <w:cols w:space="720"/>
          <w:formProt w:val="0"/>
          <w:docGrid w:linePitch="360"/>
        </w:sectPr>
      </w:pPr>
      <w:r>
        <w:rPr>
          <w:bCs/>
          <w:color w:val="000000" w:themeColor="text1"/>
          <w:sz w:val="22"/>
          <w:szCs w:val="22"/>
        </w:rPr>
        <w:t>I accord students in this course the respect of college students.  You do not need to ask to go to the restroom; you may eat and drink in my room.  That being said, please afford the same respect to myself and your peers.  Clean up after yourself.  Be kind to others and open to others during discussion.  Listening is just as important as speaking, and patience and self editing are skills needed in both speaking and writing.</w:t>
      </w:r>
      <w:r w:rsidR="001D5982">
        <w:rPr>
          <w:sz w:val="22"/>
          <w:szCs w:val="22"/>
        </w:rPr>
        <w:t xml:space="preserve"> Another aspect of respect is timeliness.  I will be timely in recording your grades (within one week of due date), and the same is expected of you.  </w:t>
      </w:r>
      <w:r w:rsidR="00B64320">
        <w:rPr>
          <w:b/>
          <w:sz w:val="22"/>
          <w:szCs w:val="22"/>
        </w:rPr>
        <w:t>Late work may</w:t>
      </w:r>
      <w:r w:rsidR="001D5982" w:rsidRPr="001D5982">
        <w:rPr>
          <w:b/>
          <w:sz w:val="22"/>
          <w:szCs w:val="22"/>
        </w:rPr>
        <w:t xml:space="preserve"> not be accepted, but </w:t>
      </w:r>
      <w:r w:rsidR="0067734A">
        <w:rPr>
          <w:b/>
          <w:sz w:val="22"/>
          <w:szCs w:val="22"/>
        </w:rPr>
        <w:t>if accepted it will be for the deduction of 20 points per day. E</w:t>
      </w:r>
      <w:r w:rsidR="001D5982" w:rsidRPr="001D5982">
        <w:rPr>
          <w:b/>
          <w:sz w:val="22"/>
          <w:szCs w:val="22"/>
        </w:rPr>
        <w:t>xtensions may be requested</w:t>
      </w:r>
      <w:r w:rsidR="00F80965">
        <w:rPr>
          <w:b/>
          <w:sz w:val="22"/>
          <w:szCs w:val="22"/>
        </w:rPr>
        <w:t xml:space="preserve"> via professional email</w:t>
      </w:r>
      <w:r w:rsidR="0067734A">
        <w:rPr>
          <w:b/>
          <w:sz w:val="22"/>
          <w:szCs w:val="22"/>
        </w:rPr>
        <w:t xml:space="preserve"> and must be received prior to the due date.</w:t>
      </w:r>
    </w:p>
    <w:p w14:paraId="30733EF3" w14:textId="77777777" w:rsidR="000025CB" w:rsidRPr="000F6631" w:rsidRDefault="000025CB" w:rsidP="00D01FA0">
      <w:pPr>
        <w:rPr>
          <w:sz w:val="22"/>
          <w:szCs w:val="22"/>
        </w:rPr>
      </w:pPr>
    </w:p>
    <w:p w14:paraId="440FA668" w14:textId="77777777" w:rsidR="009E7B70" w:rsidRDefault="009E7B70" w:rsidP="00C65FB6">
      <w:pPr>
        <w:pStyle w:val="Heading1"/>
        <w:sectPr w:rsidR="009E7B70" w:rsidSect="003D1A60">
          <w:type w:val="continuous"/>
          <w:pgSz w:w="12240" w:h="15840"/>
          <w:pgMar w:top="1080" w:right="720" w:bottom="720" w:left="1080" w:header="720" w:footer="566" w:gutter="0"/>
          <w:cols w:space="720"/>
          <w:formProt w:val="0"/>
          <w:docGrid w:linePitch="360"/>
        </w:sectPr>
      </w:pPr>
    </w:p>
    <w:p w14:paraId="268E3A80" w14:textId="549953A2" w:rsidR="000C2123" w:rsidRDefault="00D66A52" w:rsidP="00C65FB6">
      <w:pPr>
        <w:pStyle w:val="Heading1"/>
      </w:pPr>
      <w:r>
        <w:t>HCC Policies</w:t>
      </w:r>
    </w:p>
    <w:p w14:paraId="192A4ED0" w14:textId="77777777" w:rsidR="007A719A" w:rsidRPr="007A719A" w:rsidRDefault="007A719A" w:rsidP="007A719A"/>
    <w:p w14:paraId="39670A28" w14:textId="03034BE9" w:rsidR="000C2123" w:rsidRDefault="000C2123" w:rsidP="000C2123">
      <w:pPr>
        <w:rPr>
          <w:sz w:val="22"/>
          <w:szCs w:val="22"/>
        </w:rPr>
      </w:pPr>
      <w:r>
        <w:rPr>
          <w:sz w:val="22"/>
          <w:szCs w:val="22"/>
        </w:rPr>
        <w:t xml:space="preserve">Here’s the link to the HCC Student Handbook </w:t>
      </w:r>
      <w:hyperlink r:id="rId40"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3083EECE" w14:textId="506D216A" w:rsidR="00FB4E15" w:rsidRDefault="00FB4E15" w:rsidP="000C2123">
      <w:pPr>
        <w:rPr>
          <w:sz w:val="22"/>
          <w:szCs w:val="22"/>
        </w:rPr>
      </w:pPr>
    </w:p>
    <w:p w14:paraId="7752ECE1" w14:textId="77777777" w:rsidR="00FB4E15" w:rsidRPr="00C42C88" w:rsidRDefault="00FB4E15" w:rsidP="00C42C88">
      <w:pPr>
        <w:pStyle w:val="ListParagraph"/>
        <w:numPr>
          <w:ilvl w:val="0"/>
          <w:numId w:val="18"/>
        </w:numPr>
        <w:rPr>
          <w:sz w:val="22"/>
          <w:szCs w:val="22"/>
        </w:rPr>
      </w:pPr>
      <w:r w:rsidRPr="00C42C88">
        <w:rPr>
          <w:sz w:val="22"/>
          <w:szCs w:val="22"/>
        </w:rPr>
        <w:t>Academic Information</w:t>
      </w:r>
    </w:p>
    <w:p w14:paraId="43566807" w14:textId="77777777" w:rsidR="00FB4E15" w:rsidRPr="00C42C88" w:rsidRDefault="00FB4E15" w:rsidP="00C42C88">
      <w:pPr>
        <w:pStyle w:val="ListParagraph"/>
        <w:numPr>
          <w:ilvl w:val="0"/>
          <w:numId w:val="18"/>
        </w:numPr>
        <w:rPr>
          <w:sz w:val="22"/>
          <w:szCs w:val="22"/>
        </w:rPr>
      </w:pPr>
      <w:r w:rsidRPr="00C42C88">
        <w:rPr>
          <w:sz w:val="22"/>
          <w:szCs w:val="22"/>
        </w:rPr>
        <w:t>Academic Support</w:t>
      </w:r>
    </w:p>
    <w:p w14:paraId="64E1AAC9" w14:textId="77777777" w:rsidR="00FB4E15" w:rsidRPr="00C42C88" w:rsidRDefault="00FB4E15" w:rsidP="00C42C88">
      <w:pPr>
        <w:pStyle w:val="ListParagraph"/>
        <w:numPr>
          <w:ilvl w:val="0"/>
          <w:numId w:val="18"/>
        </w:numPr>
        <w:rPr>
          <w:sz w:val="22"/>
          <w:szCs w:val="22"/>
        </w:rPr>
      </w:pPr>
      <w:r w:rsidRPr="00C42C88">
        <w:rPr>
          <w:sz w:val="22"/>
          <w:szCs w:val="22"/>
        </w:rPr>
        <w:t>Attendance, Repeating Courses, and Withdrawal</w:t>
      </w:r>
    </w:p>
    <w:p w14:paraId="4061BD7B" w14:textId="77777777" w:rsidR="00FB4E15" w:rsidRPr="00C42C88" w:rsidRDefault="00FB4E15" w:rsidP="00C42C88">
      <w:pPr>
        <w:pStyle w:val="ListParagraph"/>
        <w:numPr>
          <w:ilvl w:val="0"/>
          <w:numId w:val="18"/>
        </w:numPr>
        <w:rPr>
          <w:sz w:val="22"/>
          <w:szCs w:val="22"/>
        </w:rPr>
      </w:pPr>
      <w:r w:rsidRPr="00C42C88">
        <w:rPr>
          <w:sz w:val="22"/>
          <w:szCs w:val="22"/>
        </w:rPr>
        <w:t>Career Planning and Job Search</w:t>
      </w:r>
    </w:p>
    <w:p w14:paraId="00AEF712" w14:textId="77777777" w:rsidR="00FB4E15" w:rsidRPr="00C42C88" w:rsidRDefault="00FB4E15" w:rsidP="00C42C88">
      <w:pPr>
        <w:pStyle w:val="ListParagraph"/>
        <w:numPr>
          <w:ilvl w:val="0"/>
          <w:numId w:val="18"/>
        </w:numPr>
        <w:rPr>
          <w:sz w:val="22"/>
          <w:szCs w:val="22"/>
        </w:rPr>
      </w:pPr>
      <w:r w:rsidRPr="00C42C88">
        <w:rPr>
          <w:sz w:val="22"/>
          <w:szCs w:val="22"/>
        </w:rPr>
        <w:t>Childcare</w:t>
      </w:r>
    </w:p>
    <w:p w14:paraId="534929C8" w14:textId="4B50AFE1" w:rsidR="00FB4E15" w:rsidRPr="00C42C88" w:rsidRDefault="00FB4E15" w:rsidP="00C42C88">
      <w:pPr>
        <w:pStyle w:val="ListParagraph"/>
        <w:numPr>
          <w:ilvl w:val="0"/>
          <w:numId w:val="18"/>
        </w:numPr>
        <w:rPr>
          <w:sz w:val="22"/>
          <w:szCs w:val="22"/>
        </w:rPr>
      </w:pPr>
      <w:r w:rsidRPr="00C42C88">
        <w:rPr>
          <w:sz w:val="22"/>
          <w:szCs w:val="22"/>
        </w:rPr>
        <w:t>Ability Support Services</w:t>
      </w:r>
    </w:p>
    <w:p w14:paraId="38D4B8FF" w14:textId="77777777" w:rsidR="00FB4E15" w:rsidRPr="00C42C88" w:rsidRDefault="00FB4E15" w:rsidP="00C42C88">
      <w:pPr>
        <w:pStyle w:val="ListParagraph"/>
        <w:numPr>
          <w:ilvl w:val="0"/>
          <w:numId w:val="18"/>
        </w:numPr>
        <w:rPr>
          <w:sz w:val="22"/>
          <w:szCs w:val="22"/>
        </w:rPr>
      </w:pPr>
      <w:r w:rsidRPr="00C42C88">
        <w:rPr>
          <w:sz w:val="22"/>
          <w:szCs w:val="22"/>
        </w:rPr>
        <w:t>Electronic Devices</w:t>
      </w:r>
    </w:p>
    <w:p w14:paraId="53C9DDAF" w14:textId="77777777" w:rsidR="00FB4E15" w:rsidRPr="00C42C88" w:rsidRDefault="00FB4E15" w:rsidP="00C42C88">
      <w:pPr>
        <w:pStyle w:val="ListParagraph"/>
        <w:numPr>
          <w:ilvl w:val="0"/>
          <w:numId w:val="18"/>
        </w:numPr>
        <w:rPr>
          <w:sz w:val="22"/>
          <w:szCs w:val="22"/>
        </w:rPr>
      </w:pPr>
      <w:r w:rsidRPr="00C42C88">
        <w:rPr>
          <w:sz w:val="22"/>
          <w:szCs w:val="22"/>
        </w:rPr>
        <w:t>Equal Educational Opportunity</w:t>
      </w:r>
    </w:p>
    <w:p w14:paraId="024A749F" w14:textId="77777777" w:rsidR="00FB4E15" w:rsidRPr="00C42C88" w:rsidRDefault="00FB4E15" w:rsidP="00C42C88">
      <w:pPr>
        <w:pStyle w:val="ListParagraph"/>
        <w:numPr>
          <w:ilvl w:val="0"/>
          <w:numId w:val="18"/>
        </w:numPr>
        <w:rPr>
          <w:sz w:val="22"/>
          <w:szCs w:val="22"/>
        </w:rPr>
      </w:pPr>
      <w:r w:rsidRPr="00C42C88">
        <w:rPr>
          <w:sz w:val="22"/>
          <w:szCs w:val="22"/>
        </w:rPr>
        <w:t>Financial Aid TV (FATV)</w:t>
      </w:r>
    </w:p>
    <w:p w14:paraId="7D689667" w14:textId="77777777" w:rsidR="00FB4E15" w:rsidRPr="00C42C88" w:rsidRDefault="00FB4E15" w:rsidP="00C42C88">
      <w:pPr>
        <w:pStyle w:val="ListParagraph"/>
        <w:numPr>
          <w:ilvl w:val="0"/>
          <w:numId w:val="18"/>
        </w:numPr>
        <w:rPr>
          <w:sz w:val="22"/>
          <w:szCs w:val="22"/>
        </w:rPr>
      </w:pPr>
      <w:r w:rsidRPr="00C42C88">
        <w:rPr>
          <w:sz w:val="22"/>
          <w:szCs w:val="22"/>
        </w:rPr>
        <w:t>General Student Complaints</w:t>
      </w:r>
    </w:p>
    <w:p w14:paraId="05A7C26B" w14:textId="0E8A7FE7" w:rsidR="00FB4E15" w:rsidRPr="00C42C88" w:rsidRDefault="00FB4E15" w:rsidP="00C42C88">
      <w:pPr>
        <w:pStyle w:val="ListParagraph"/>
        <w:numPr>
          <w:ilvl w:val="0"/>
          <w:numId w:val="18"/>
        </w:numPr>
        <w:rPr>
          <w:sz w:val="22"/>
          <w:szCs w:val="22"/>
        </w:rPr>
      </w:pPr>
      <w:r w:rsidRPr="00C42C88">
        <w:rPr>
          <w:sz w:val="22"/>
          <w:szCs w:val="22"/>
        </w:rPr>
        <w:t>Grade of FX</w:t>
      </w:r>
    </w:p>
    <w:p w14:paraId="1BC41305" w14:textId="77777777" w:rsidR="00C42C88" w:rsidRPr="00C42C88" w:rsidRDefault="00C42C88" w:rsidP="00C42C88">
      <w:pPr>
        <w:pStyle w:val="ListParagraph"/>
        <w:numPr>
          <w:ilvl w:val="0"/>
          <w:numId w:val="18"/>
        </w:numPr>
        <w:rPr>
          <w:sz w:val="22"/>
          <w:szCs w:val="22"/>
        </w:rPr>
      </w:pPr>
      <w:r w:rsidRPr="00C42C88">
        <w:rPr>
          <w:sz w:val="22"/>
          <w:szCs w:val="22"/>
        </w:rPr>
        <w:t>Incomplete Grades</w:t>
      </w:r>
    </w:p>
    <w:p w14:paraId="4C1A5858" w14:textId="77777777" w:rsidR="00C42C88" w:rsidRPr="00C42C88" w:rsidRDefault="00C42C88" w:rsidP="00C42C88">
      <w:pPr>
        <w:pStyle w:val="ListParagraph"/>
        <w:numPr>
          <w:ilvl w:val="0"/>
          <w:numId w:val="18"/>
        </w:numPr>
        <w:rPr>
          <w:sz w:val="22"/>
          <w:szCs w:val="22"/>
        </w:rPr>
      </w:pPr>
      <w:r w:rsidRPr="00C42C88">
        <w:rPr>
          <w:sz w:val="22"/>
          <w:szCs w:val="22"/>
        </w:rPr>
        <w:t>International Student Services</w:t>
      </w:r>
    </w:p>
    <w:p w14:paraId="29BC0448" w14:textId="77777777" w:rsidR="00C42C88" w:rsidRPr="00C42C88" w:rsidRDefault="00C42C88" w:rsidP="00C42C88">
      <w:pPr>
        <w:pStyle w:val="ListParagraph"/>
        <w:numPr>
          <w:ilvl w:val="0"/>
          <w:numId w:val="18"/>
        </w:numPr>
        <w:rPr>
          <w:sz w:val="22"/>
          <w:szCs w:val="22"/>
        </w:rPr>
      </w:pPr>
      <w:r w:rsidRPr="00C42C88">
        <w:rPr>
          <w:sz w:val="22"/>
          <w:szCs w:val="22"/>
        </w:rPr>
        <w:t>Health Awareness</w:t>
      </w:r>
    </w:p>
    <w:p w14:paraId="2CFD0F9B" w14:textId="77777777" w:rsidR="00C42C88" w:rsidRPr="00C42C88" w:rsidRDefault="00C42C88" w:rsidP="00C42C88">
      <w:pPr>
        <w:pStyle w:val="ListParagraph"/>
        <w:numPr>
          <w:ilvl w:val="0"/>
          <w:numId w:val="18"/>
        </w:numPr>
        <w:rPr>
          <w:sz w:val="22"/>
          <w:szCs w:val="22"/>
        </w:rPr>
      </w:pPr>
      <w:r w:rsidRPr="00C42C88">
        <w:rPr>
          <w:sz w:val="22"/>
          <w:szCs w:val="22"/>
        </w:rPr>
        <w:t>Libraries/Bookstore</w:t>
      </w:r>
    </w:p>
    <w:p w14:paraId="034C71CC" w14:textId="77777777" w:rsidR="00C42C88" w:rsidRPr="00C42C88" w:rsidRDefault="00C42C88" w:rsidP="00C42C88">
      <w:pPr>
        <w:pStyle w:val="ListParagraph"/>
        <w:numPr>
          <w:ilvl w:val="0"/>
          <w:numId w:val="18"/>
        </w:numPr>
        <w:rPr>
          <w:sz w:val="22"/>
          <w:szCs w:val="22"/>
        </w:rPr>
      </w:pPr>
      <w:r w:rsidRPr="00C42C88">
        <w:rPr>
          <w:sz w:val="22"/>
          <w:szCs w:val="22"/>
        </w:rPr>
        <w:t>Police Services &amp; Campus Safety</w:t>
      </w:r>
    </w:p>
    <w:p w14:paraId="26B65356" w14:textId="77777777" w:rsidR="00C42C88" w:rsidRPr="00C42C88" w:rsidRDefault="00C42C88" w:rsidP="00C42C88">
      <w:pPr>
        <w:pStyle w:val="ListParagraph"/>
        <w:numPr>
          <w:ilvl w:val="0"/>
          <w:numId w:val="18"/>
        </w:numPr>
        <w:rPr>
          <w:sz w:val="22"/>
          <w:szCs w:val="22"/>
        </w:rPr>
      </w:pPr>
      <w:r w:rsidRPr="00C42C88">
        <w:rPr>
          <w:sz w:val="22"/>
          <w:szCs w:val="22"/>
        </w:rPr>
        <w:t>Student Life at HCC</w:t>
      </w:r>
    </w:p>
    <w:p w14:paraId="3BA7D4E0" w14:textId="77777777" w:rsidR="00C42C88" w:rsidRPr="00C42C88" w:rsidRDefault="00C42C88" w:rsidP="00C42C88">
      <w:pPr>
        <w:pStyle w:val="ListParagraph"/>
        <w:numPr>
          <w:ilvl w:val="0"/>
          <w:numId w:val="18"/>
        </w:numPr>
        <w:rPr>
          <w:sz w:val="22"/>
          <w:szCs w:val="22"/>
        </w:rPr>
      </w:pPr>
      <w:r w:rsidRPr="00C42C88">
        <w:rPr>
          <w:sz w:val="22"/>
          <w:szCs w:val="22"/>
        </w:rPr>
        <w:t>Student Rights and Responsibilities</w:t>
      </w:r>
    </w:p>
    <w:p w14:paraId="309E5C8F" w14:textId="77777777" w:rsidR="00C42C88" w:rsidRPr="00C42C88" w:rsidRDefault="00C42C88" w:rsidP="00C42C88">
      <w:pPr>
        <w:pStyle w:val="ListParagraph"/>
        <w:numPr>
          <w:ilvl w:val="0"/>
          <w:numId w:val="18"/>
        </w:numPr>
        <w:rPr>
          <w:sz w:val="22"/>
          <w:szCs w:val="22"/>
        </w:rPr>
      </w:pPr>
      <w:r w:rsidRPr="00C42C88">
        <w:rPr>
          <w:sz w:val="22"/>
          <w:szCs w:val="22"/>
        </w:rPr>
        <w:t>Student Services</w:t>
      </w:r>
    </w:p>
    <w:p w14:paraId="4651A2DB" w14:textId="77777777" w:rsidR="00C42C88" w:rsidRPr="00C42C88" w:rsidRDefault="00C42C88" w:rsidP="00C42C88">
      <w:pPr>
        <w:pStyle w:val="ListParagraph"/>
        <w:numPr>
          <w:ilvl w:val="0"/>
          <w:numId w:val="18"/>
        </w:numPr>
        <w:rPr>
          <w:sz w:val="22"/>
          <w:szCs w:val="22"/>
        </w:rPr>
      </w:pPr>
      <w:r w:rsidRPr="00C42C88">
        <w:rPr>
          <w:sz w:val="22"/>
          <w:szCs w:val="22"/>
        </w:rPr>
        <w:t>Testing</w:t>
      </w:r>
    </w:p>
    <w:p w14:paraId="44E17B48" w14:textId="77777777" w:rsidR="00C42C88" w:rsidRPr="00C42C88" w:rsidRDefault="00C42C88" w:rsidP="00C42C88">
      <w:pPr>
        <w:pStyle w:val="ListParagraph"/>
        <w:numPr>
          <w:ilvl w:val="0"/>
          <w:numId w:val="18"/>
        </w:numPr>
        <w:rPr>
          <w:sz w:val="22"/>
          <w:szCs w:val="22"/>
        </w:rPr>
      </w:pPr>
      <w:r w:rsidRPr="00C42C88">
        <w:rPr>
          <w:sz w:val="22"/>
          <w:szCs w:val="22"/>
        </w:rPr>
        <w:t>Transfer Planning</w:t>
      </w:r>
    </w:p>
    <w:p w14:paraId="72598181" w14:textId="19435D30" w:rsidR="00C42C88" w:rsidRPr="00C42C88" w:rsidRDefault="00C42C88" w:rsidP="00C42C88">
      <w:pPr>
        <w:pStyle w:val="ListParagraph"/>
        <w:numPr>
          <w:ilvl w:val="0"/>
          <w:numId w:val="18"/>
        </w:numPr>
        <w:rPr>
          <w:sz w:val="22"/>
          <w:szCs w:val="22"/>
        </w:rPr>
      </w:pPr>
      <w:r w:rsidRPr="00C42C88">
        <w:rPr>
          <w:sz w:val="22"/>
          <w:szCs w:val="22"/>
        </w:rPr>
        <w:t>Veteran Services</w:t>
      </w:r>
    </w:p>
    <w:p w14:paraId="40FD6936" w14:textId="77777777" w:rsidR="000C2123" w:rsidRDefault="000C2123" w:rsidP="000C2123">
      <w:pPr>
        <w:rPr>
          <w:sz w:val="22"/>
          <w:szCs w:val="22"/>
        </w:rPr>
      </w:pPr>
    </w:p>
    <w:p w14:paraId="0B1565AD"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046CA41E" w14:textId="56E0BFA1" w:rsidR="007A719A" w:rsidRPr="007A719A" w:rsidRDefault="00D66A52" w:rsidP="007A719A">
      <w:pPr>
        <w:pStyle w:val="Heading2"/>
        <w:rPr>
          <w:vertAlign w:val="superscript"/>
        </w:rPr>
      </w:pPr>
      <w:r w:rsidRPr="008417BF">
        <w:lastRenderedPageBreak/>
        <w:t>EGLS</w:t>
      </w:r>
      <w:r w:rsidRPr="008417BF">
        <w:rPr>
          <w:vertAlign w:val="superscript"/>
        </w:rPr>
        <w:t>3</w:t>
      </w:r>
    </w:p>
    <w:p w14:paraId="690FFF66" w14:textId="1438E55D" w:rsidR="00D66A52" w:rsidRPr="0025433F" w:rsidRDefault="00D66A52" w:rsidP="00D66A52">
      <w:pPr>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41" w:history="1">
        <w:r w:rsidRPr="00DA3FEA">
          <w:rPr>
            <w:rStyle w:val="Hyperlink"/>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Fall and Spring semesters. </w:t>
      </w:r>
      <w:r w:rsidR="007B42DD" w:rsidRPr="0025433F">
        <w:rPr>
          <w:sz w:val="22"/>
          <w:szCs w:val="22"/>
        </w:rPr>
        <w:t>EGLS</w:t>
      </w:r>
      <w:r w:rsidR="007B42DD" w:rsidRPr="00812E60">
        <w:rPr>
          <w:sz w:val="22"/>
          <w:szCs w:val="22"/>
          <w:vertAlign w:val="superscript"/>
        </w:rPr>
        <w:t>3</w:t>
      </w:r>
      <w:r w:rsidRPr="0025433F">
        <w:rPr>
          <w:sz w:val="22"/>
          <w:szCs w:val="22"/>
        </w:rPr>
        <w:t xml:space="preserve">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5384674F" w14:textId="77777777" w:rsidR="009E7B70" w:rsidRDefault="009E7B70" w:rsidP="007A719A">
      <w:pPr>
        <w:pStyle w:val="Heading2"/>
        <w:sectPr w:rsidR="009E7B70" w:rsidSect="003D1A60">
          <w:type w:val="continuous"/>
          <w:pgSz w:w="12240" w:h="15840"/>
          <w:pgMar w:top="1080" w:right="720" w:bottom="720" w:left="1080" w:header="720" w:footer="566" w:gutter="0"/>
          <w:cols w:space="720"/>
          <w:docGrid w:linePitch="360"/>
        </w:sectPr>
      </w:pPr>
    </w:p>
    <w:p w14:paraId="39AA9124" w14:textId="5CFC2AED" w:rsidR="003240A4" w:rsidRDefault="003240A4" w:rsidP="004D619F">
      <w:pPr>
        <w:pStyle w:val="NoSpacing"/>
        <w:rPr>
          <w:rFonts w:ascii="Verdana" w:hAnsi="Verdana"/>
        </w:rPr>
      </w:pPr>
    </w:p>
    <w:p w14:paraId="08A858D6" w14:textId="77777777" w:rsidR="009E7B70" w:rsidRDefault="009E7B70" w:rsidP="007A719A">
      <w:pPr>
        <w:pStyle w:val="Heading2"/>
        <w:sectPr w:rsidR="009E7B70" w:rsidSect="003D1A60">
          <w:type w:val="continuous"/>
          <w:pgSz w:w="12240" w:h="15840"/>
          <w:pgMar w:top="1080" w:right="720" w:bottom="720" w:left="1080" w:header="720" w:footer="566" w:gutter="0"/>
          <w:cols w:space="720"/>
          <w:docGrid w:linePitch="360"/>
        </w:sectPr>
      </w:pPr>
    </w:p>
    <w:p w14:paraId="40D27720" w14:textId="77777777" w:rsidR="00422551" w:rsidRPr="00A508B4" w:rsidRDefault="00422551" w:rsidP="007A719A">
      <w:pPr>
        <w:pStyle w:val="Heading2"/>
      </w:pPr>
      <w:r w:rsidRPr="00A508B4">
        <w:t>HCC Email Policy</w:t>
      </w:r>
    </w:p>
    <w:p w14:paraId="6530D167" w14:textId="6DA1FBE2"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42"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43C17A45" w14:textId="77777777" w:rsidR="009E7B70" w:rsidRDefault="009E7B70" w:rsidP="007A719A">
      <w:pPr>
        <w:pStyle w:val="Heading2"/>
        <w:jc w:val="left"/>
        <w:sectPr w:rsidR="009E7B70" w:rsidSect="003D1A60">
          <w:type w:val="continuous"/>
          <w:pgSz w:w="12240" w:h="15840"/>
          <w:pgMar w:top="1080" w:right="720" w:bottom="720" w:left="1080" w:header="720" w:footer="566" w:gutter="0"/>
          <w:cols w:space="720"/>
          <w:docGrid w:linePitch="360"/>
        </w:sectPr>
      </w:pPr>
    </w:p>
    <w:p w14:paraId="3B580DDB" w14:textId="77777777" w:rsidR="00833269" w:rsidRPr="004D619F" w:rsidRDefault="00833269" w:rsidP="004D619F">
      <w:pPr>
        <w:pStyle w:val="NoSpacing"/>
        <w:rPr>
          <w:rFonts w:ascii="Verdana" w:hAnsi="Verdana"/>
        </w:rPr>
      </w:pPr>
    </w:p>
    <w:p w14:paraId="5C506117" w14:textId="071E36B1" w:rsidR="00D040D0" w:rsidRDefault="009D1F34" w:rsidP="007A719A">
      <w:pPr>
        <w:pStyle w:val="Heading1"/>
      </w:pPr>
      <w:r w:rsidRPr="00A508B4">
        <w:t>Office of Institutional Equity</w:t>
      </w:r>
    </w:p>
    <w:p w14:paraId="2D24CF76" w14:textId="77777777" w:rsidR="007A719A" w:rsidRPr="007A719A" w:rsidRDefault="007A719A" w:rsidP="007A719A"/>
    <w:p w14:paraId="1B2E4511" w14:textId="3A90617C" w:rsidR="005E3054" w:rsidRDefault="00BE288E" w:rsidP="005E3054">
      <w:pPr>
        <w:rPr>
          <w:sz w:val="22"/>
          <w:szCs w:val="22"/>
        </w:rPr>
      </w:pPr>
      <w:hyperlink r:id="rId43" w:history="1">
        <w:r w:rsidR="004B265F" w:rsidRPr="00B375B3">
          <w:rPr>
            <w:rStyle w:val="Hyperlink"/>
            <w:sz w:val="22"/>
            <w:szCs w:val="22"/>
          </w:rPr>
          <w:t>http://www.hccs.edu/departments/institutional-equity/</w:t>
        </w:r>
      </w:hyperlink>
    </w:p>
    <w:p w14:paraId="41159CA9" w14:textId="01432C8E" w:rsidR="00E72A8A" w:rsidRDefault="00E72A8A" w:rsidP="005E3054">
      <w:pPr>
        <w:rPr>
          <w:sz w:val="22"/>
          <w:szCs w:val="22"/>
        </w:rPr>
      </w:pPr>
    </w:p>
    <w:p w14:paraId="66222260" w14:textId="77777777" w:rsidR="009B543F" w:rsidRDefault="009B543F" w:rsidP="009B543F">
      <w:pPr>
        <w:pStyle w:val="Heading2"/>
      </w:pPr>
      <w:r>
        <w:t xml:space="preserve">Ability Services </w:t>
      </w:r>
    </w:p>
    <w:p w14:paraId="468DB18A" w14:textId="77777777" w:rsidR="009B543F" w:rsidRPr="00DB7437" w:rsidRDefault="00BE288E" w:rsidP="009B543F">
      <w:pPr>
        <w:rPr>
          <w:sz w:val="22"/>
          <w:szCs w:val="22"/>
        </w:rPr>
      </w:pPr>
      <w:hyperlink r:id="rId44" w:history="1">
        <w:r w:rsidR="009B543F" w:rsidRPr="00DB7437">
          <w:rPr>
            <w:rStyle w:val="Hyperlink"/>
            <w:sz w:val="22"/>
            <w:szCs w:val="22"/>
          </w:rPr>
          <w:t>https://www.hccs.edu/support-services/ability-services/</w:t>
        </w:r>
      </w:hyperlink>
      <w:r w:rsidR="009B543F" w:rsidRPr="00DB7437">
        <w:rPr>
          <w:sz w:val="22"/>
          <w:szCs w:val="22"/>
        </w:rPr>
        <w:t xml:space="preserve"> </w:t>
      </w:r>
    </w:p>
    <w:p w14:paraId="74F7D5C5" w14:textId="39F5D04F" w:rsidR="00E72A8A" w:rsidRDefault="00E72A8A" w:rsidP="005E3054">
      <w:pPr>
        <w:rPr>
          <w:sz w:val="22"/>
          <w:szCs w:val="22"/>
        </w:rPr>
      </w:pPr>
    </w:p>
    <w:p w14:paraId="2645493B" w14:textId="1C02A603" w:rsidR="00E72A8A" w:rsidRDefault="00E72A8A" w:rsidP="007A719A">
      <w:pPr>
        <w:pStyle w:val="Heading2"/>
      </w:pPr>
      <w:r>
        <w:t>Title IX</w:t>
      </w:r>
    </w:p>
    <w:p w14:paraId="4377FF48" w14:textId="1582F8F7" w:rsidR="000F58F2" w:rsidRDefault="00BE288E" w:rsidP="005E3054">
      <w:pPr>
        <w:rPr>
          <w:sz w:val="22"/>
        </w:rPr>
      </w:pPr>
      <w:hyperlink r:id="rId45" w:history="1">
        <w:r w:rsidR="004042BC" w:rsidRPr="004042BC">
          <w:rPr>
            <w:rStyle w:val="Hyperlink"/>
            <w:sz w:val="22"/>
          </w:rPr>
          <w:t>http://www.hccs.edu/departments/institutional-equity/title-ix-know-your-rights/</w:t>
        </w:r>
      </w:hyperlink>
      <w:r w:rsidR="004042BC" w:rsidRPr="004042BC">
        <w:rPr>
          <w:sz w:val="22"/>
        </w:rPr>
        <w:t xml:space="preserve"> </w:t>
      </w:r>
    </w:p>
    <w:p w14:paraId="62C09A85" w14:textId="77777777" w:rsidR="00411CB9" w:rsidRDefault="00411CB9" w:rsidP="005E3054">
      <w:pPr>
        <w:rPr>
          <w:sz w:val="22"/>
        </w:rPr>
      </w:pPr>
    </w:p>
    <w:p w14:paraId="71782E49" w14:textId="26E308AB" w:rsidR="000F58F2" w:rsidRDefault="000F58F2" w:rsidP="007A719A">
      <w:pPr>
        <w:pStyle w:val="Heading2"/>
        <w:sectPr w:rsidR="000F58F2" w:rsidSect="003D1A60">
          <w:type w:val="continuous"/>
          <w:pgSz w:w="12240" w:h="15840"/>
          <w:pgMar w:top="1080" w:right="720" w:bottom="720" w:left="1080" w:header="720" w:footer="566" w:gutter="0"/>
          <w:cols w:space="720"/>
          <w:docGrid w:linePitch="360"/>
        </w:sectPr>
      </w:pPr>
      <w:r>
        <w:t>Office of the Dean of Student</w:t>
      </w:r>
      <w:r w:rsidR="007A719A">
        <w:t>s</w:t>
      </w:r>
    </w:p>
    <w:p w14:paraId="6E27370F" w14:textId="3A6BCCB7" w:rsidR="000F58F2" w:rsidRDefault="00BE288E" w:rsidP="000F58F2">
      <w:pPr>
        <w:rPr>
          <w:sz w:val="22"/>
          <w:szCs w:val="22"/>
        </w:rPr>
      </w:pPr>
      <w:hyperlink r:id="rId46" w:history="1">
        <w:r w:rsidR="007A719A" w:rsidRPr="00B375B3">
          <w:rPr>
            <w:rStyle w:val="Hyperlink"/>
            <w:sz w:val="22"/>
            <w:szCs w:val="22"/>
          </w:rPr>
          <w:t>https://www.hccs.edu/about-hcc/procedures/student-rights-policies--procedures/student-complaints/speak-with-the-dean-of-students/</w:t>
        </w:r>
      </w:hyperlink>
    </w:p>
    <w:p w14:paraId="7892D44A" w14:textId="77777777" w:rsidR="00411CB9" w:rsidRDefault="00411CB9" w:rsidP="005E3054">
      <w:pPr>
        <w:rPr>
          <w:sz w:val="22"/>
          <w:szCs w:val="22"/>
        </w:rPr>
      </w:pPr>
    </w:p>
    <w:p w14:paraId="3214E709" w14:textId="77777777" w:rsidR="009E7B70" w:rsidRDefault="009C38A1" w:rsidP="007A719A">
      <w:pPr>
        <w:pStyle w:val="Heading2"/>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6D64C4C9" w14:textId="07246E31" w:rsidR="0013115B" w:rsidRPr="0013115B" w:rsidRDefault="0013115B" w:rsidP="0013115B">
      <w:pPr>
        <w:rPr>
          <w:bCs/>
          <w:sz w:val="22"/>
          <w:szCs w:val="22"/>
        </w:rPr>
      </w:pPr>
      <w:r w:rsidRPr="0013115B">
        <w:rPr>
          <w:bCs/>
          <w:sz w:val="22"/>
          <w:szCs w:val="22"/>
        </w:rPr>
        <w:t xml:space="preserve">Dr. Alan Ainsworth, </w:t>
      </w:r>
      <w:hyperlink r:id="rId47" w:history="1">
        <w:r w:rsidRPr="0013115B">
          <w:rPr>
            <w:rStyle w:val="Hyperlink"/>
            <w:bCs/>
            <w:sz w:val="22"/>
            <w:szCs w:val="22"/>
          </w:rPr>
          <w:t>alan.ainsworth@hccs.edu</w:t>
        </w:r>
      </w:hyperlink>
      <w:r w:rsidRPr="0013115B">
        <w:rPr>
          <w:bCs/>
          <w:sz w:val="22"/>
          <w:szCs w:val="22"/>
        </w:rPr>
        <w:t>, 713.718.7591</w:t>
      </w:r>
    </w:p>
    <w:p w14:paraId="032099DE" w14:textId="3E4D2505" w:rsidR="003265EE" w:rsidRPr="00D040D0" w:rsidRDefault="003265EE" w:rsidP="00A02EE0">
      <w:pPr>
        <w:rPr>
          <w:sz w:val="22"/>
          <w:szCs w:val="22"/>
        </w:rPr>
      </w:pPr>
    </w:p>
    <w:sectPr w:rsidR="003265EE" w:rsidRPr="00D040D0" w:rsidSect="003D1A60">
      <w:type w:val="continuous"/>
      <w:pgSz w:w="12240" w:h="15840"/>
      <w:pgMar w:top="1080" w:right="720" w:bottom="720" w:left="1080"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75E37" w14:textId="77777777" w:rsidR="00FE10CF" w:rsidRDefault="00FE10CF" w:rsidP="00EB04C8">
      <w:r>
        <w:separator/>
      </w:r>
    </w:p>
  </w:endnote>
  <w:endnote w:type="continuationSeparator" w:id="0">
    <w:p w14:paraId="4C77E5F9" w14:textId="77777777" w:rsidR="00FE10CF" w:rsidRDefault="00FE10CF"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3ABE" w14:textId="77777777" w:rsidR="00CE50B2" w:rsidRDefault="00CE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16481"/>
      <w:docPartObj>
        <w:docPartGallery w:val="Page Numbers (Bottom of Page)"/>
        <w:docPartUnique/>
      </w:docPartObj>
    </w:sdtPr>
    <w:sdtEndPr>
      <w:rPr>
        <w:noProof/>
      </w:rPr>
    </w:sdtEndPr>
    <w:sdtContent>
      <w:p w14:paraId="4F196619" w14:textId="25B78BAC" w:rsidR="00CE50B2" w:rsidRDefault="00CE50B2">
        <w:pPr>
          <w:pStyle w:val="Footer"/>
          <w:jc w:val="center"/>
        </w:pPr>
        <w:r>
          <w:fldChar w:fldCharType="begin"/>
        </w:r>
        <w:r>
          <w:instrText xml:space="preserve"> PAGE   \* MERGEFORMAT </w:instrText>
        </w:r>
        <w:r>
          <w:fldChar w:fldCharType="separate"/>
        </w:r>
        <w:r w:rsidR="00886A9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ADAA" w14:textId="77777777" w:rsidR="00CE50B2" w:rsidRDefault="00CE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E6FA1" w14:textId="77777777" w:rsidR="00FE10CF" w:rsidRDefault="00FE10CF" w:rsidP="00EB04C8">
      <w:r>
        <w:separator/>
      </w:r>
    </w:p>
  </w:footnote>
  <w:footnote w:type="continuationSeparator" w:id="0">
    <w:p w14:paraId="45A391D1" w14:textId="77777777" w:rsidR="00FE10CF" w:rsidRDefault="00FE10CF"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D7BB" w14:textId="1624D66E" w:rsidR="00CE50B2" w:rsidRDefault="00BE288E">
    <w:pPr>
      <w:pStyle w:val="Header"/>
    </w:pPr>
    <w:r>
      <w:rPr>
        <w:noProof/>
      </w:rPr>
      <w:pict w14:anchorId="28D1D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766" o:spid="_x0000_s2050" type="#_x0000_t136" style="position:absolute;margin-left:0;margin-top:0;width:552pt;height:184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2167B" w14:textId="288E3F83" w:rsidR="00CE50B2" w:rsidRDefault="00BE288E" w:rsidP="003F5B1B">
    <w:pPr>
      <w:pStyle w:val="Header"/>
      <w:jc w:val="right"/>
    </w:pPr>
    <w:r>
      <w:rPr>
        <w:noProof/>
      </w:rPr>
      <w:pict w14:anchorId="59EB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767" o:spid="_x0000_s2051" type="#_x0000_t136" style="position:absolute;left:0;text-align:left;margin-left:0;margin-top:0;width:552pt;height:184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CBAA" w14:textId="75C52A6C" w:rsidR="00CE50B2" w:rsidRDefault="00BE288E">
    <w:pPr>
      <w:pStyle w:val="Header"/>
    </w:pPr>
    <w:r>
      <w:rPr>
        <w:noProof/>
      </w:rPr>
      <w:pict w14:anchorId="0E914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765" o:spid="_x0000_s2049" type="#_x0000_t136" style="position:absolute;margin-left:0;margin-top:0;width:552pt;height:184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5586"/>
    <w:multiLevelType w:val="hybridMultilevel"/>
    <w:tmpl w:val="58A0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22FB8"/>
    <w:multiLevelType w:val="hybridMultilevel"/>
    <w:tmpl w:val="D054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3C7615"/>
    <w:multiLevelType w:val="hybridMultilevel"/>
    <w:tmpl w:val="C712A534"/>
    <w:lvl w:ilvl="0" w:tplc="56C65BB2">
      <w:start w:val="1"/>
      <w:numFmt w:val="bullet"/>
      <w:lvlText w:val="■"/>
      <w:lvlJc w:val="left"/>
      <w:pPr>
        <w:tabs>
          <w:tab w:val="num" w:pos="720"/>
        </w:tabs>
        <w:ind w:left="720" w:hanging="360"/>
      </w:pPr>
      <w:rPr>
        <w:rFonts w:ascii="Franklin Gothic Book" w:hAnsi="Franklin Gothic Book" w:hint="default"/>
      </w:rPr>
    </w:lvl>
    <w:lvl w:ilvl="1" w:tplc="42C857DE" w:tentative="1">
      <w:start w:val="1"/>
      <w:numFmt w:val="bullet"/>
      <w:lvlText w:val="■"/>
      <w:lvlJc w:val="left"/>
      <w:pPr>
        <w:tabs>
          <w:tab w:val="num" w:pos="1440"/>
        </w:tabs>
        <w:ind w:left="1440" w:hanging="360"/>
      </w:pPr>
      <w:rPr>
        <w:rFonts w:ascii="Franklin Gothic Book" w:hAnsi="Franklin Gothic Book" w:hint="default"/>
      </w:rPr>
    </w:lvl>
    <w:lvl w:ilvl="2" w:tplc="5778EA0C" w:tentative="1">
      <w:start w:val="1"/>
      <w:numFmt w:val="bullet"/>
      <w:lvlText w:val="■"/>
      <w:lvlJc w:val="left"/>
      <w:pPr>
        <w:tabs>
          <w:tab w:val="num" w:pos="2160"/>
        </w:tabs>
        <w:ind w:left="2160" w:hanging="360"/>
      </w:pPr>
      <w:rPr>
        <w:rFonts w:ascii="Franklin Gothic Book" w:hAnsi="Franklin Gothic Book" w:hint="default"/>
      </w:rPr>
    </w:lvl>
    <w:lvl w:ilvl="3" w:tplc="77E8918C" w:tentative="1">
      <w:start w:val="1"/>
      <w:numFmt w:val="bullet"/>
      <w:lvlText w:val="■"/>
      <w:lvlJc w:val="left"/>
      <w:pPr>
        <w:tabs>
          <w:tab w:val="num" w:pos="2880"/>
        </w:tabs>
        <w:ind w:left="2880" w:hanging="360"/>
      </w:pPr>
      <w:rPr>
        <w:rFonts w:ascii="Franklin Gothic Book" w:hAnsi="Franklin Gothic Book" w:hint="default"/>
      </w:rPr>
    </w:lvl>
    <w:lvl w:ilvl="4" w:tplc="219A95A2" w:tentative="1">
      <w:start w:val="1"/>
      <w:numFmt w:val="bullet"/>
      <w:lvlText w:val="■"/>
      <w:lvlJc w:val="left"/>
      <w:pPr>
        <w:tabs>
          <w:tab w:val="num" w:pos="3600"/>
        </w:tabs>
        <w:ind w:left="3600" w:hanging="360"/>
      </w:pPr>
      <w:rPr>
        <w:rFonts w:ascii="Franklin Gothic Book" w:hAnsi="Franklin Gothic Book" w:hint="default"/>
      </w:rPr>
    </w:lvl>
    <w:lvl w:ilvl="5" w:tplc="01E06402" w:tentative="1">
      <w:start w:val="1"/>
      <w:numFmt w:val="bullet"/>
      <w:lvlText w:val="■"/>
      <w:lvlJc w:val="left"/>
      <w:pPr>
        <w:tabs>
          <w:tab w:val="num" w:pos="4320"/>
        </w:tabs>
        <w:ind w:left="4320" w:hanging="360"/>
      </w:pPr>
      <w:rPr>
        <w:rFonts w:ascii="Franklin Gothic Book" w:hAnsi="Franklin Gothic Book" w:hint="default"/>
      </w:rPr>
    </w:lvl>
    <w:lvl w:ilvl="6" w:tplc="0336A3A8" w:tentative="1">
      <w:start w:val="1"/>
      <w:numFmt w:val="bullet"/>
      <w:lvlText w:val="■"/>
      <w:lvlJc w:val="left"/>
      <w:pPr>
        <w:tabs>
          <w:tab w:val="num" w:pos="5040"/>
        </w:tabs>
        <w:ind w:left="5040" w:hanging="360"/>
      </w:pPr>
      <w:rPr>
        <w:rFonts w:ascii="Franklin Gothic Book" w:hAnsi="Franklin Gothic Book" w:hint="default"/>
      </w:rPr>
    </w:lvl>
    <w:lvl w:ilvl="7" w:tplc="0C404EF0" w:tentative="1">
      <w:start w:val="1"/>
      <w:numFmt w:val="bullet"/>
      <w:lvlText w:val="■"/>
      <w:lvlJc w:val="left"/>
      <w:pPr>
        <w:tabs>
          <w:tab w:val="num" w:pos="5760"/>
        </w:tabs>
        <w:ind w:left="5760" w:hanging="360"/>
      </w:pPr>
      <w:rPr>
        <w:rFonts w:ascii="Franklin Gothic Book" w:hAnsi="Franklin Gothic Book" w:hint="default"/>
      </w:rPr>
    </w:lvl>
    <w:lvl w:ilvl="8" w:tplc="B4164FB4"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D65A8"/>
    <w:multiLevelType w:val="hybridMultilevel"/>
    <w:tmpl w:val="617C2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11"/>
  </w:num>
  <w:num w:numId="4">
    <w:abstractNumId w:val="18"/>
  </w:num>
  <w:num w:numId="5">
    <w:abstractNumId w:val="9"/>
  </w:num>
  <w:num w:numId="6">
    <w:abstractNumId w:val="13"/>
  </w:num>
  <w:num w:numId="7">
    <w:abstractNumId w:val="6"/>
  </w:num>
  <w:num w:numId="8">
    <w:abstractNumId w:val="5"/>
  </w:num>
  <w:num w:numId="9">
    <w:abstractNumId w:val="10"/>
  </w:num>
  <w:num w:numId="10">
    <w:abstractNumId w:val="3"/>
  </w:num>
  <w:num w:numId="11">
    <w:abstractNumId w:val="0"/>
  </w:num>
  <w:num w:numId="12">
    <w:abstractNumId w:val="7"/>
  </w:num>
  <w:num w:numId="13">
    <w:abstractNumId w:val="14"/>
  </w:num>
  <w:num w:numId="14">
    <w:abstractNumId w:val="21"/>
  </w:num>
  <w:num w:numId="15">
    <w:abstractNumId w:val="15"/>
  </w:num>
  <w:num w:numId="16">
    <w:abstractNumId w:val="12"/>
  </w:num>
  <w:num w:numId="17">
    <w:abstractNumId w:val="16"/>
  </w:num>
  <w:num w:numId="18">
    <w:abstractNumId w:val="19"/>
  </w:num>
  <w:num w:numId="19">
    <w:abstractNumId w:val="1"/>
  </w:num>
  <w:num w:numId="20">
    <w:abstractNumId w:val="17"/>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documentProtection w:edit="forms" w:enforcement="1"/>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12ED"/>
    <w:rsid w:val="00015CEB"/>
    <w:rsid w:val="00025AB0"/>
    <w:rsid w:val="00025CE6"/>
    <w:rsid w:val="00025DBD"/>
    <w:rsid w:val="00030A66"/>
    <w:rsid w:val="00031408"/>
    <w:rsid w:val="00033927"/>
    <w:rsid w:val="00035398"/>
    <w:rsid w:val="00036519"/>
    <w:rsid w:val="00041A84"/>
    <w:rsid w:val="000528F5"/>
    <w:rsid w:val="0005295F"/>
    <w:rsid w:val="00056BF8"/>
    <w:rsid w:val="000577F2"/>
    <w:rsid w:val="00063186"/>
    <w:rsid w:val="000724F2"/>
    <w:rsid w:val="00072F1F"/>
    <w:rsid w:val="00080789"/>
    <w:rsid w:val="00082F92"/>
    <w:rsid w:val="00085858"/>
    <w:rsid w:val="000A0522"/>
    <w:rsid w:val="000A5CDB"/>
    <w:rsid w:val="000A6D60"/>
    <w:rsid w:val="000C2123"/>
    <w:rsid w:val="000C3515"/>
    <w:rsid w:val="000C6D01"/>
    <w:rsid w:val="000C78A3"/>
    <w:rsid w:val="000D1B8B"/>
    <w:rsid w:val="000D7A2D"/>
    <w:rsid w:val="000D7F50"/>
    <w:rsid w:val="000E381D"/>
    <w:rsid w:val="000F53E9"/>
    <w:rsid w:val="000F58F2"/>
    <w:rsid w:val="000F5E85"/>
    <w:rsid w:val="000F6567"/>
    <w:rsid w:val="000F6631"/>
    <w:rsid w:val="00100F68"/>
    <w:rsid w:val="0010217A"/>
    <w:rsid w:val="0010508F"/>
    <w:rsid w:val="00106EBB"/>
    <w:rsid w:val="001078BB"/>
    <w:rsid w:val="00122FF2"/>
    <w:rsid w:val="00124493"/>
    <w:rsid w:val="0013115B"/>
    <w:rsid w:val="001409B0"/>
    <w:rsid w:val="001473D5"/>
    <w:rsid w:val="00155021"/>
    <w:rsid w:val="001745C9"/>
    <w:rsid w:val="00175DAD"/>
    <w:rsid w:val="001873EC"/>
    <w:rsid w:val="0019188D"/>
    <w:rsid w:val="00191C74"/>
    <w:rsid w:val="00193424"/>
    <w:rsid w:val="00196A9F"/>
    <w:rsid w:val="0019798D"/>
    <w:rsid w:val="001A4302"/>
    <w:rsid w:val="001B4A78"/>
    <w:rsid w:val="001B513E"/>
    <w:rsid w:val="001C30A6"/>
    <w:rsid w:val="001D5982"/>
    <w:rsid w:val="001D791A"/>
    <w:rsid w:val="001D7AAF"/>
    <w:rsid w:val="001F0B91"/>
    <w:rsid w:val="001F159D"/>
    <w:rsid w:val="001F2F87"/>
    <w:rsid w:val="00202EA3"/>
    <w:rsid w:val="002138A9"/>
    <w:rsid w:val="00214B25"/>
    <w:rsid w:val="002160CE"/>
    <w:rsid w:val="00217915"/>
    <w:rsid w:val="00217D43"/>
    <w:rsid w:val="00220987"/>
    <w:rsid w:val="00224A74"/>
    <w:rsid w:val="00225F5D"/>
    <w:rsid w:val="00235946"/>
    <w:rsid w:val="00237007"/>
    <w:rsid w:val="00251078"/>
    <w:rsid w:val="00253BAB"/>
    <w:rsid w:val="0025433F"/>
    <w:rsid w:val="002544F9"/>
    <w:rsid w:val="00257097"/>
    <w:rsid w:val="00257F35"/>
    <w:rsid w:val="002608B6"/>
    <w:rsid w:val="00264C11"/>
    <w:rsid w:val="00266C86"/>
    <w:rsid w:val="00270393"/>
    <w:rsid w:val="002722EA"/>
    <w:rsid w:val="00273F6E"/>
    <w:rsid w:val="002756E1"/>
    <w:rsid w:val="00293386"/>
    <w:rsid w:val="002936F6"/>
    <w:rsid w:val="00296822"/>
    <w:rsid w:val="002A120A"/>
    <w:rsid w:val="002A1338"/>
    <w:rsid w:val="002A312E"/>
    <w:rsid w:val="002A402E"/>
    <w:rsid w:val="002A6093"/>
    <w:rsid w:val="002A7A9E"/>
    <w:rsid w:val="002B1C3F"/>
    <w:rsid w:val="002B76E0"/>
    <w:rsid w:val="002C149A"/>
    <w:rsid w:val="002C2865"/>
    <w:rsid w:val="002C6DE9"/>
    <w:rsid w:val="002D078F"/>
    <w:rsid w:val="002D24B3"/>
    <w:rsid w:val="002D530D"/>
    <w:rsid w:val="002E180A"/>
    <w:rsid w:val="002E3876"/>
    <w:rsid w:val="002E4453"/>
    <w:rsid w:val="002E50DE"/>
    <w:rsid w:val="002F0E6C"/>
    <w:rsid w:val="002F7D43"/>
    <w:rsid w:val="003117F6"/>
    <w:rsid w:val="00320BEC"/>
    <w:rsid w:val="003240A4"/>
    <w:rsid w:val="003265EE"/>
    <w:rsid w:val="00327ABD"/>
    <w:rsid w:val="00327EC7"/>
    <w:rsid w:val="00335E88"/>
    <w:rsid w:val="00341751"/>
    <w:rsid w:val="00350601"/>
    <w:rsid w:val="003537E2"/>
    <w:rsid w:val="00382B3B"/>
    <w:rsid w:val="00384AE7"/>
    <w:rsid w:val="00385580"/>
    <w:rsid w:val="003A132E"/>
    <w:rsid w:val="003A4962"/>
    <w:rsid w:val="003A5A51"/>
    <w:rsid w:val="003B76A8"/>
    <w:rsid w:val="003C320D"/>
    <w:rsid w:val="003C33B8"/>
    <w:rsid w:val="003C4C5C"/>
    <w:rsid w:val="003D1A60"/>
    <w:rsid w:val="003D51C1"/>
    <w:rsid w:val="003F3782"/>
    <w:rsid w:val="003F5B1B"/>
    <w:rsid w:val="003F7B84"/>
    <w:rsid w:val="00400558"/>
    <w:rsid w:val="004010ED"/>
    <w:rsid w:val="004042BC"/>
    <w:rsid w:val="004056B3"/>
    <w:rsid w:val="004059C0"/>
    <w:rsid w:val="00411CB9"/>
    <w:rsid w:val="0041657F"/>
    <w:rsid w:val="00422551"/>
    <w:rsid w:val="00424E50"/>
    <w:rsid w:val="004263AB"/>
    <w:rsid w:val="00427416"/>
    <w:rsid w:val="00431562"/>
    <w:rsid w:val="00432BFD"/>
    <w:rsid w:val="0043743A"/>
    <w:rsid w:val="00440A3C"/>
    <w:rsid w:val="004415E4"/>
    <w:rsid w:val="004444C8"/>
    <w:rsid w:val="00444F34"/>
    <w:rsid w:val="00445CAF"/>
    <w:rsid w:val="004574C5"/>
    <w:rsid w:val="00464C41"/>
    <w:rsid w:val="004709E7"/>
    <w:rsid w:val="0048137A"/>
    <w:rsid w:val="004823DB"/>
    <w:rsid w:val="0049021A"/>
    <w:rsid w:val="004A173B"/>
    <w:rsid w:val="004A522C"/>
    <w:rsid w:val="004B265F"/>
    <w:rsid w:val="004C1932"/>
    <w:rsid w:val="004D0457"/>
    <w:rsid w:val="004D0D47"/>
    <w:rsid w:val="004D619F"/>
    <w:rsid w:val="004D6D9D"/>
    <w:rsid w:val="004E2DCE"/>
    <w:rsid w:val="004F0E21"/>
    <w:rsid w:val="004F369E"/>
    <w:rsid w:val="004F6A52"/>
    <w:rsid w:val="004F7BF6"/>
    <w:rsid w:val="0050110B"/>
    <w:rsid w:val="00503280"/>
    <w:rsid w:val="005032CF"/>
    <w:rsid w:val="00511037"/>
    <w:rsid w:val="0051615D"/>
    <w:rsid w:val="0051642D"/>
    <w:rsid w:val="005245EF"/>
    <w:rsid w:val="00526321"/>
    <w:rsid w:val="00531A5C"/>
    <w:rsid w:val="00534A14"/>
    <w:rsid w:val="005413C0"/>
    <w:rsid w:val="00541E3F"/>
    <w:rsid w:val="00546812"/>
    <w:rsid w:val="00553307"/>
    <w:rsid w:val="00564279"/>
    <w:rsid w:val="005714B2"/>
    <w:rsid w:val="00571C93"/>
    <w:rsid w:val="0057513B"/>
    <w:rsid w:val="00577D77"/>
    <w:rsid w:val="00592D80"/>
    <w:rsid w:val="005A79A1"/>
    <w:rsid w:val="005B3A17"/>
    <w:rsid w:val="005B3DD4"/>
    <w:rsid w:val="005B564B"/>
    <w:rsid w:val="005C601D"/>
    <w:rsid w:val="005D0E70"/>
    <w:rsid w:val="005D312F"/>
    <w:rsid w:val="005D5F5E"/>
    <w:rsid w:val="005E20B1"/>
    <w:rsid w:val="005E2BD9"/>
    <w:rsid w:val="005E3054"/>
    <w:rsid w:val="005F10AA"/>
    <w:rsid w:val="00601EB1"/>
    <w:rsid w:val="0060531A"/>
    <w:rsid w:val="00612288"/>
    <w:rsid w:val="00616984"/>
    <w:rsid w:val="0062380A"/>
    <w:rsid w:val="00631943"/>
    <w:rsid w:val="00637063"/>
    <w:rsid w:val="00637B66"/>
    <w:rsid w:val="0064047D"/>
    <w:rsid w:val="00647DEA"/>
    <w:rsid w:val="00652CC0"/>
    <w:rsid w:val="006562D6"/>
    <w:rsid w:val="006612D8"/>
    <w:rsid w:val="00663AF8"/>
    <w:rsid w:val="0067734A"/>
    <w:rsid w:val="006805D7"/>
    <w:rsid w:val="0069775A"/>
    <w:rsid w:val="006A210D"/>
    <w:rsid w:val="006E347A"/>
    <w:rsid w:val="006E3E8E"/>
    <w:rsid w:val="006F47E4"/>
    <w:rsid w:val="007033E1"/>
    <w:rsid w:val="007136C3"/>
    <w:rsid w:val="00714BD0"/>
    <w:rsid w:val="00716E82"/>
    <w:rsid w:val="00720DCE"/>
    <w:rsid w:val="0072121A"/>
    <w:rsid w:val="00725707"/>
    <w:rsid w:val="00730B89"/>
    <w:rsid w:val="007356A2"/>
    <w:rsid w:val="007544A1"/>
    <w:rsid w:val="00757870"/>
    <w:rsid w:val="00763544"/>
    <w:rsid w:val="00764128"/>
    <w:rsid w:val="00767B36"/>
    <w:rsid w:val="007736CD"/>
    <w:rsid w:val="007813B7"/>
    <w:rsid w:val="007820EB"/>
    <w:rsid w:val="007845AF"/>
    <w:rsid w:val="00786165"/>
    <w:rsid w:val="00791607"/>
    <w:rsid w:val="00791E87"/>
    <w:rsid w:val="007A13F8"/>
    <w:rsid w:val="007A719A"/>
    <w:rsid w:val="007B270A"/>
    <w:rsid w:val="007B42DD"/>
    <w:rsid w:val="007B5446"/>
    <w:rsid w:val="007C23E5"/>
    <w:rsid w:val="007C46E0"/>
    <w:rsid w:val="007D1A65"/>
    <w:rsid w:val="007E034C"/>
    <w:rsid w:val="007E239E"/>
    <w:rsid w:val="007E448C"/>
    <w:rsid w:val="007E681D"/>
    <w:rsid w:val="007E6C89"/>
    <w:rsid w:val="007F36E0"/>
    <w:rsid w:val="007F654F"/>
    <w:rsid w:val="007F7B36"/>
    <w:rsid w:val="00800C8A"/>
    <w:rsid w:val="00811563"/>
    <w:rsid w:val="00812E60"/>
    <w:rsid w:val="00822167"/>
    <w:rsid w:val="00823E66"/>
    <w:rsid w:val="00830822"/>
    <w:rsid w:val="008324CB"/>
    <w:rsid w:val="00833269"/>
    <w:rsid w:val="00834BE5"/>
    <w:rsid w:val="00836367"/>
    <w:rsid w:val="00837C9F"/>
    <w:rsid w:val="008417BF"/>
    <w:rsid w:val="00843746"/>
    <w:rsid w:val="00854960"/>
    <w:rsid w:val="00857A85"/>
    <w:rsid w:val="0086453E"/>
    <w:rsid w:val="0087261D"/>
    <w:rsid w:val="008754A6"/>
    <w:rsid w:val="008811D6"/>
    <w:rsid w:val="008812D1"/>
    <w:rsid w:val="00886A93"/>
    <w:rsid w:val="00891A2A"/>
    <w:rsid w:val="008A2DBD"/>
    <w:rsid w:val="008A6E3A"/>
    <w:rsid w:val="008B2D72"/>
    <w:rsid w:val="008C301A"/>
    <w:rsid w:val="008C79AC"/>
    <w:rsid w:val="008D2CBF"/>
    <w:rsid w:val="008D3ED0"/>
    <w:rsid w:val="008D6E68"/>
    <w:rsid w:val="008D6EE9"/>
    <w:rsid w:val="008D7E53"/>
    <w:rsid w:val="008E4638"/>
    <w:rsid w:val="008F0230"/>
    <w:rsid w:val="008F3BDE"/>
    <w:rsid w:val="008F7D9E"/>
    <w:rsid w:val="00904381"/>
    <w:rsid w:val="00907646"/>
    <w:rsid w:val="00907D0D"/>
    <w:rsid w:val="00921067"/>
    <w:rsid w:val="009218A5"/>
    <w:rsid w:val="009219A2"/>
    <w:rsid w:val="009254F7"/>
    <w:rsid w:val="00933C9C"/>
    <w:rsid w:val="00936F48"/>
    <w:rsid w:val="00937292"/>
    <w:rsid w:val="0094256F"/>
    <w:rsid w:val="00946791"/>
    <w:rsid w:val="0095520D"/>
    <w:rsid w:val="00962BBC"/>
    <w:rsid w:val="00972A7A"/>
    <w:rsid w:val="0097370C"/>
    <w:rsid w:val="00982503"/>
    <w:rsid w:val="00982F96"/>
    <w:rsid w:val="0098454E"/>
    <w:rsid w:val="00986CA3"/>
    <w:rsid w:val="00991ADD"/>
    <w:rsid w:val="0099348E"/>
    <w:rsid w:val="009A04DF"/>
    <w:rsid w:val="009B13BC"/>
    <w:rsid w:val="009B33DF"/>
    <w:rsid w:val="009B4211"/>
    <w:rsid w:val="009B543F"/>
    <w:rsid w:val="009C0B1E"/>
    <w:rsid w:val="009C32F2"/>
    <w:rsid w:val="009C3427"/>
    <w:rsid w:val="009C38A1"/>
    <w:rsid w:val="009C64A6"/>
    <w:rsid w:val="009C76EA"/>
    <w:rsid w:val="009D023C"/>
    <w:rsid w:val="009D0372"/>
    <w:rsid w:val="009D0A59"/>
    <w:rsid w:val="009D1F34"/>
    <w:rsid w:val="009D4D8E"/>
    <w:rsid w:val="009E1C47"/>
    <w:rsid w:val="009E4655"/>
    <w:rsid w:val="009E7B70"/>
    <w:rsid w:val="009F1CEE"/>
    <w:rsid w:val="009F2DE9"/>
    <w:rsid w:val="009F7E01"/>
    <w:rsid w:val="00A00B10"/>
    <w:rsid w:val="00A02EE0"/>
    <w:rsid w:val="00A06627"/>
    <w:rsid w:val="00A121A0"/>
    <w:rsid w:val="00A14A62"/>
    <w:rsid w:val="00A14E4D"/>
    <w:rsid w:val="00A2467D"/>
    <w:rsid w:val="00A41553"/>
    <w:rsid w:val="00A45544"/>
    <w:rsid w:val="00A508B4"/>
    <w:rsid w:val="00A531D6"/>
    <w:rsid w:val="00A57776"/>
    <w:rsid w:val="00A766E9"/>
    <w:rsid w:val="00A80062"/>
    <w:rsid w:val="00A810EA"/>
    <w:rsid w:val="00A81AC6"/>
    <w:rsid w:val="00A82D5D"/>
    <w:rsid w:val="00A85E8E"/>
    <w:rsid w:val="00A87700"/>
    <w:rsid w:val="00A91EAF"/>
    <w:rsid w:val="00A975D2"/>
    <w:rsid w:val="00AA0A1A"/>
    <w:rsid w:val="00AA453F"/>
    <w:rsid w:val="00AB0E8B"/>
    <w:rsid w:val="00AB290C"/>
    <w:rsid w:val="00AB4143"/>
    <w:rsid w:val="00AC1F25"/>
    <w:rsid w:val="00AC2E10"/>
    <w:rsid w:val="00AD4379"/>
    <w:rsid w:val="00AD62E6"/>
    <w:rsid w:val="00AD6D8E"/>
    <w:rsid w:val="00AD6FF0"/>
    <w:rsid w:val="00AE4316"/>
    <w:rsid w:val="00AE45F0"/>
    <w:rsid w:val="00AE536C"/>
    <w:rsid w:val="00AE6934"/>
    <w:rsid w:val="00AF051A"/>
    <w:rsid w:val="00AF3601"/>
    <w:rsid w:val="00AF61F9"/>
    <w:rsid w:val="00B01550"/>
    <w:rsid w:val="00B03505"/>
    <w:rsid w:val="00B05D6B"/>
    <w:rsid w:val="00B07CCC"/>
    <w:rsid w:val="00B11368"/>
    <w:rsid w:val="00B113ED"/>
    <w:rsid w:val="00B21DBE"/>
    <w:rsid w:val="00B26490"/>
    <w:rsid w:val="00B2708C"/>
    <w:rsid w:val="00B3083E"/>
    <w:rsid w:val="00B33ECD"/>
    <w:rsid w:val="00B35BA8"/>
    <w:rsid w:val="00B36FE8"/>
    <w:rsid w:val="00B432DA"/>
    <w:rsid w:val="00B46904"/>
    <w:rsid w:val="00B50530"/>
    <w:rsid w:val="00B5059A"/>
    <w:rsid w:val="00B5174E"/>
    <w:rsid w:val="00B534AC"/>
    <w:rsid w:val="00B560F9"/>
    <w:rsid w:val="00B56946"/>
    <w:rsid w:val="00B64320"/>
    <w:rsid w:val="00B651F4"/>
    <w:rsid w:val="00B65220"/>
    <w:rsid w:val="00B66CCE"/>
    <w:rsid w:val="00B679E4"/>
    <w:rsid w:val="00B72AB0"/>
    <w:rsid w:val="00B90844"/>
    <w:rsid w:val="00B93658"/>
    <w:rsid w:val="00B93BA9"/>
    <w:rsid w:val="00B96FD3"/>
    <w:rsid w:val="00BA3A20"/>
    <w:rsid w:val="00BA5AA5"/>
    <w:rsid w:val="00BA5B60"/>
    <w:rsid w:val="00BA5D2C"/>
    <w:rsid w:val="00BA7875"/>
    <w:rsid w:val="00BB0352"/>
    <w:rsid w:val="00BB0E27"/>
    <w:rsid w:val="00BB1F6B"/>
    <w:rsid w:val="00BB6B97"/>
    <w:rsid w:val="00BD2E92"/>
    <w:rsid w:val="00BE2589"/>
    <w:rsid w:val="00BE288E"/>
    <w:rsid w:val="00BF46BC"/>
    <w:rsid w:val="00BF6042"/>
    <w:rsid w:val="00BF7505"/>
    <w:rsid w:val="00BF7C37"/>
    <w:rsid w:val="00C1199D"/>
    <w:rsid w:val="00C12D02"/>
    <w:rsid w:val="00C16A28"/>
    <w:rsid w:val="00C2090B"/>
    <w:rsid w:val="00C20AAF"/>
    <w:rsid w:val="00C2322A"/>
    <w:rsid w:val="00C23B65"/>
    <w:rsid w:val="00C2651A"/>
    <w:rsid w:val="00C3189F"/>
    <w:rsid w:val="00C31DDF"/>
    <w:rsid w:val="00C35BD2"/>
    <w:rsid w:val="00C37241"/>
    <w:rsid w:val="00C42C88"/>
    <w:rsid w:val="00C432E6"/>
    <w:rsid w:val="00C518E1"/>
    <w:rsid w:val="00C65FB6"/>
    <w:rsid w:val="00C71F3C"/>
    <w:rsid w:val="00C80BD2"/>
    <w:rsid w:val="00C822C4"/>
    <w:rsid w:val="00C93428"/>
    <w:rsid w:val="00C949F1"/>
    <w:rsid w:val="00CA0A23"/>
    <w:rsid w:val="00CA3DFF"/>
    <w:rsid w:val="00CA4088"/>
    <w:rsid w:val="00CB05EB"/>
    <w:rsid w:val="00CC21E6"/>
    <w:rsid w:val="00CC43BA"/>
    <w:rsid w:val="00CC48EF"/>
    <w:rsid w:val="00CC4D62"/>
    <w:rsid w:val="00CD027E"/>
    <w:rsid w:val="00CD231F"/>
    <w:rsid w:val="00CD432E"/>
    <w:rsid w:val="00CE1A06"/>
    <w:rsid w:val="00CE3EB6"/>
    <w:rsid w:val="00CE50B2"/>
    <w:rsid w:val="00CE5A0D"/>
    <w:rsid w:val="00D01FA0"/>
    <w:rsid w:val="00D02875"/>
    <w:rsid w:val="00D03AA7"/>
    <w:rsid w:val="00D040D0"/>
    <w:rsid w:val="00D059CB"/>
    <w:rsid w:val="00D1566E"/>
    <w:rsid w:val="00D36AA6"/>
    <w:rsid w:val="00D41E69"/>
    <w:rsid w:val="00D43008"/>
    <w:rsid w:val="00D43191"/>
    <w:rsid w:val="00D64FAB"/>
    <w:rsid w:val="00D65657"/>
    <w:rsid w:val="00D658B3"/>
    <w:rsid w:val="00D66A52"/>
    <w:rsid w:val="00D7366E"/>
    <w:rsid w:val="00D73EA4"/>
    <w:rsid w:val="00D74651"/>
    <w:rsid w:val="00D8454F"/>
    <w:rsid w:val="00DA3FEA"/>
    <w:rsid w:val="00DA48BB"/>
    <w:rsid w:val="00DB7642"/>
    <w:rsid w:val="00DC2E8C"/>
    <w:rsid w:val="00DC703C"/>
    <w:rsid w:val="00DF3DD8"/>
    <w:rsid w:val="00DF6EE5"/>
    <w:rsid w:val="00DF7BCD"/>
    <w:rsid w:val="00E01BCF"/>
    <w:rsid w:val="00E0423B"/>
    <w:rsid w:val="00E07F56"/>
    <w:rsid w:val="00E105C5"/>
    <w:rsid w:val="00E11CB7"/>
    <w:rsid w:val="00E128F0"/>
    <w:rsid w:val="00E169F2"/>
    <w:rsid w:val="00E210F9"/>
    <w:rsid w:val="00E43B8B"/>
    <w:rsid w:val="00E46A20"/>
    <w:rsid w:val="00E54A87"/>
    <w:rsid w:val="00E56723"/>
    <w:rsid w:val="00E65161"/>
    <w:rsid w:val="00E7116F"/>
    <w:rsid w:val="00E72744"/>
    <w:rsid w:val="00E72A8A"/>
    <w:rsid w:val="00E72D5E"/>
    <w:rsid w:val="00E807B0"/>
    <w:rsid w:val="00E851F2"/>
    <w:rsid w:val="00E86392"/>
    <w:rsid w:val="00E866A3"/>
    <w:rsid w:val="00E90B2D"/>
    <w:rsid w:val="00E9112B"/>
    <w:rsid w:val="00E913E0"/>
    <w:rsid w:val="00EA29FF"/>
    <w:rsid w:val="00EB04C8"/>
    <w:rsid w:val="00ED1E34"/>
    <w:rsid w:val="00ED463B"/>
    <w:rsid w:val="00EF1A28"/>
    <w:rsid w:val="00F04482"/>
    <w:rsid w:val="00F10D32"/>
    <w:rsid w:val="00F165AA"/>
    <w:rsid w:val="00F23778"/>
    <w:rsid w:val="00F271CB"/>
    <w:rsid w:val="00F30FAF"/>
    <w:rsid w:val="00F44454"/>
    <w:rsid w:val="00F52291"/>
    <w:rsid w:val="00F53A72"/>
    <w:rsid w:val="00F57A40"/>
    <w:rsid w:val="00F6101B"/>
    <w:rsid w:val="00F72CDC"/>
    <w:rsid w:val="00F73AD7"/>
    <w:rsid w:val="00F7570B"/>
    <w:rsid w:val="00F80965"/>
    <w:rsid w:val="00F846C1"/>
    <w:rsid w:val="00F91B74"/>
    <w:rsid w:val="00F94777"/>
    <w:rsid w:val="00F94959"/>
    <w:rsid w:val="00F9581A"/>
    <w:rsid w:val="00FA5FE5"/>
    <w:rsid w:val="00FA6E05"/>
    <w:rsid w:val="00FA7593"/>
    <w:rsid w:val="00FB4E15"/>
    <w:rsid w:val="00FB7AFF"/>
    <w:rsid w:val="00FD13C7"/>
    <w:rsid w:val="00FD275B"/>
    <w:rsid w:val="00FD3478"/>
    <w:rsid w:val="00FD4A08"/>
    <w:rsid w:val="00FD5507"/>
    <w:rsid w:val="00FD55ED"/>
    <w:rsid w:val="00FE0C3B"/>
    <w:rsid w:val="00FE10CF"/>
    <w:rsid w:val="00FE7B26"/>
    <w:rsid w:val="00FF4ACE"/>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75E14"/>
  <w15:docId w15:val="{EB5FF124-DF42-4056-9D8A-9E2C1BF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C65FB6"/>
    <w:pPr>
      <w:keepNext/>
      <w:keepLines/>
      <w:jc w:val="center"/>
      <w:outlineLvl w:val="0"/>
    </w:pPr>
    <w:rPr>
      <w:rFonts w:eastAsiaTheme="majorEastAsia"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7A719A"/>
    <w:pPr>
      <w:keepNext/>
      <w:keepLines/>
      <w:spacing w:before="40"/>
      <w:jc w:val="center"/>
      <w:outlineLvl w:val="1"/>
    </w:pPr>
    <w:rPr>
      <w:rFonts w:eastAsiaTheme="majorEastAsia" w:cstheme="majorBidi"/>
      <w:b/>
      <w:color w:val="2F5496" w:themeColor="accent5" w:themeShade="BF"/>
      <w:sz w:val="24"/>
      <w:szCs w:val="22"/>
      <w:shd w:val="clear" w:color="auto" w:fill="FFFFFF"/>
    </w:rPr>
  </w:style>
  <w:style w:type="paragraph" w:styleId="Heading3">
    <w:name w:val="heading 3"/>
    <w:basedOn w:val="Normal"/>
    <w:next w:val="Normal"/>
    <w:link w:val="Heading3Char"/>
    <w:autoRedefine/>
    <w:uiPriority w:val="9"/>
    <w:unhideWhenUsed/>
    <w:qFormat/>
    <w:rsid w:val="00B560F9"/>
    <w:pPr>
      <w:keepNext/>
      <w:keepLines/>
      <w:spacing w:before="40"/>
      <w:outlineLvl w:val="2"/>
    </w:pPr>
    <w:rPr>
      <w:rFonts w:eastAsiaTheme="majorEastAsia" w:cstheme="majorBidi"/>
      <w:b/>
      <w:color w:val="0070C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7A719A"/>
    <w:rPr>
      <w:rFonts w:ascii="Verdana" w:eastAsiaTheme="majorEastAsia" w:hAnsi="Verdana" w:cstheme="majorBidi"/>
      <w:b/>
      <w:color w:val="2F5496" w:themeColor="accent5" w:themeShade="BF"/>
      <w:sz w:val="24"/>
    </w:rPr>
  </w:style>
  <w:style w:type="character" w:customStyle="1" w:styleId="Heading3Char">
    <w:name w:val="Heading 3 Char"/>
    <w:basedOn w:val="DefaultParagraphFont"/>
    <w:link w:val="Heading3"/>
    <w:uiPriority w:val="9"/>
    <w:rsid w:val="00B560F9"/>
    <w:rPr>
      <w:rFonts w:ascii="Verdana" w:eastAsiaTheme="majorEastAsia" w:hAnsi="Verdana" w:cstheme="majorBidi"/>
      <w:b/>
      <w:color w:val="0070C0"/>
      <w:szCs w:val="24"/>
    </w:rPr>
  </w:style>
  <w:style w:type="character" w:customStyle="1" w:styleId="Heading1Char">
    <w:name w:val="Heading 1 Char"/>
    <w:basedOn w:val="DefaultParagraphFont"/>
    <w:link w:val="Heading1"/>
    <w:uiPriority w:val="9"/>
    <w:rsid w:val="00C65FB6"/>
    <w:rPr>
      <w:rFonts w:ascii="Verdana" w:eastAsiaTheme="majorEastAsia" w:hAnsi="Verdana" w:cstheme="majorBidi"/>
      <w:b/>
      <w:color w:val="000000" w:themeColor="text1"/>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B560F9"/>
    <w:pPr>
      <w:contextualSpacing/>
      <w:jc w:val="center"/>
    </w:pPr>
    <w:rPr>
      <w:rFonts w:eastAsiaTheme="majorEastAsia" w:cstheme="majorBidi"/>
      <w:b/>
      <w:color w:val="000000" w:themeColor="text1"/>
      <w:spacing w:val="-10"/>
      <w:kern w:val="28"/>
      <w:sz w:val="24"/>
      <w:szCs w:val="56"/>
    </w:rPr>
  </w:style>
  <w:style w:type="character" w:customStyle="1" w:styleId="TitleChar">
    <w:name w:val="Title Char"/>
    <w:basedOn w:val="DefaultParagraphFont"/>
    <w:link w:val="Title"/>
    <w:uiPriority w:val="10"/>
    <w:rsid w:val="00B560F9"/>
    <w:rPr>
      <w:rFonts w:ascii="Verdana" w:eastAsiaTheme="majorEastAsia" w:hAnsi="Verdana" w:cstheme="majorBidi"/>
      <w:b/>
      <w:color w:val="000000" w:themeColor="text1"/>
      <w:spacing w:val="-10"/>
      <w:kern w:val="28"/>
      <w:sz w:val="24"/>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customStyle="1" w:styleId="UnresolvedMention3">
    <w:name w:val="Unresolved Mention3"/>
    <w:basedOn w:val="DefaultParagraphFont"/>
    <w:uiPriority w:val="99"/>
    <w:semiHidden/>
    <w:unhideWhenUsed/>
    <w:rsid w:val="00B33ECD"/>
    <w:rPr>
      <w:color w:val="605E5C"/>
      <w:shd w:val="clear" w:color="auto" w:fill="E1DFDD"/>
    </w:rPr>
  </w:style>
  <w:style w:type="paragraph" w:customStyle="1" w:styleId="msoaccenttext6">
    <w:name w:val="msoaccenttext6"/>
    <w:rsid w:val="00962BBC"/>
    <w:pPr>
      <w:spacing w:after="0" w:line="285" w:lineRule="auto"/>
    </w:pPr>
    <w:rPr>
      <w:rFonts w:ascii="Book Antiqua" w:eastAsia="Times New Roman" w:hAnsi="Book Antiqua" w:cs="Times New Roman"/>
      <w:color w:val="000000"/>
      <w:kern w:val="28"/>
      <w:sz w:val="16"/>
      <w:szCs w:val="20"/>
      <w14:ligatures w14:val="standard"/>
      <w14:cntxtAlts/>
    </w:rPr>
  </w:style>
  <w:style w:type="character" w:styleId="UnresolvedMention">
    <w:name w:val="Unresolved Mention"/>
    <w:basedOn w:val="DefaultParagraphFont"/>
    <w:uiPriority w:val="99"/>
    <w:semiHidden/>
    <w:unhideWhenUsed/>
    <w:rsid w:val="00F6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14342049">
      <w:bodyDiv w:val="1"/>
      <w:marLeft w:val="0"/>
      <w:marRight w:val="0"/>
      <w:marTop w:val="0"/>
      <w:marBottom w:val="0"/>
      <w:divBdr>
        <w:top w:val="none" w:sz="0" w:space="0" w:color="auto"/>
        <w:left w:val="none" w:sz="0" w:space="0" w:color="auto"/>
        <w:bottom w:val="none" w:sz="0" w:space="0" w:color="auto"/>
        <w:right w:val="none" w:sz="0" w:space="0" w:color="auto"/>
      </w:divBdr>
      <w:divsChild>
        <w:div w:id="1223178522">
          <w:marLeft w:val="605"/>
          <w:marRight w:val="0"/>
          <w:marTop w:val="200"/>
          <w:marBottom w:val="40"/>
          <w:divBdr>
            <w:top w:val="none" w:sz="0" w:space="0" w:color="auto"/>
            <w:left w:val="none" w:sz="0" w:space="0" w:color="auto"/>
            <w:bottom w:val="none" w:sz="0" w:space="0" w:color="auto"/>
            <w:right w:val="none" w:sz="0" w:space="0" w:color="auto"/>
          </w:divBdr>
        </w:div>
        <w:div w:id="1828546974">
          <w:marLeft w:val="605"/>
          <w:marRight w:val="0"/>
          <w:marTop w:val="200"/>
          <w:marBottom w:val="40"/>
          <w:divBdr>
            <w:top w:val="none" w:sz="0" w:space="0" w:color="auto"/>
            <w:left w:val="none" w:sz="0" w:space="0" w:color="auto"/>
            <w:bottom w:val="none" w:sz="0" w:space="0" w:color="auto"/>
            <w:right w:val="none" w:sz="0" w:space="0" w:color="auto"/>
          </w:divBdr>
        </w:div>
        <w:div w:id="568418662">
          <w:marLeft w:val="605"/>
          <w:marRight w:val="0"/>
          <w:marTop w:val="200"/>
          <w:marBottom w:val="40"/>
          <w:divBdr>
            <w:top w:val="none" w:sz="0" w:space="0" w:color="auto"/>
            <w:left w:val="none" w:sz="0" w:space="0" w:color="auto"/>
            <w:bottom w:val="none" w:sz="0" w:space="0" w:color="auto"/>
            <w:right w:val="none" w:sz="0" w:space="0" w:color="auto"/>
          </w:divBdr>
        </w:div>
        <w:div w:id="1835294871">
          <w:marLeft w:val="605"/>
          <w:marRight w:val="0"/>
          <w:marTop w:val="200"/>
          <w:marBottom w:val="40"/>
          <w:divBdr>
            <w:top w:val="none" w:sz="0" w:space="0" w:color="auto"/>
            <w:left w:val="none" w:sz="0" w:space="0" w:color="auto"/>
            <w:bottom w:val="none" w:sz="0" w:space="0" w:color="auto"/>
            <w:right w:val="none" w:sz="0" w:space="0" w:color="auto"/>
          </w:divBdr>
        </w:div>
        <w:div w:id="2136173147">
          <w:marLeft w:val="605"/>
          <w:marRight w:val="0"/>
          <w:marTop w:val="200"/>
          <w:marBottom w:val="40"/>
          <w:divBdr>
            <w:top w:val="none" w:sz="0" w:space="0" w:color="auto"/>
            <w:left w:val="none" w:sz="0" w:space="0" w:color="auto"/>
            <w:bottom w:val="none" w:sz="0" w:space="0" w:color="auto"/>
            <w:right w:val="none" w:sz="0" w:space="0" w:color="auto"/>
          </w:divBdr>
        </w:div>
        <w:div w:id="525557056">
          <w:marLeft w:val="605"/>
          <w:marRight w:val="0"/>
          <w:marTop w:val="200"/>
          <w:marBottom w:val="40"/>
          <w:divBdr>
            <w:top w:val="none" w:sz="0" w:space="0" w:color="auto"/>
            <w:left w:val="none" w:sz="0" w:space="0" w:color="auto"/>
            <w:bottom w:val="none" w:sz="0" w:space="0" w:color="auto"/>
            <w:right w:val="none" w:sz="0" w:space="0" w:color="auto"/>
          </w:divBdr>
        </w:div>
        <w:div w:id="367605737">
          <w:marLeft w:val="605"/>
          <w:marRight w:val="0"/>
          <w:marTop w:val="200"/>
          <w:marBottom w:val="40"/>
          <w:divBdr>
            <w:top w:val="none" w:sz="0" w:space="0" w:color="auto"/>
            <w:left w:val="none" w:sz="0" w:space="0" w:color="auto"/>
            <w:bottom w:val="none" w:sz="0" w:space="0" w:color="auto"/>
            <w:right w:val="none" w:sz="0" w:space="0" w:color="auto"/>
          </w:divBdr>
        </w:div>
        <w:div w:id="432015272">
          <w:marLeft w:val="605"/>
          <w:marRight w:val="0"/>
          <w:marTop w:val="200"/>
          <w:marBottom w:val="40"/>
          <w:divBdr>
            <w:top w:val="none" w:sz="0" w:space="0" w:color="auto"/>
            <w:left w:val="none" w:sz="0" w:space="0" w:color="auto"/>
            <w:bottom w:val="none" w:sz="0" w:space="0" w:color="auto"/>
            <w:right w:val="none" w:sz="0" w:space="0" w:color="auto"/>
          </w:divBdr>
        </w:div>
        <w:div w:id="870580250">
          <w:marLeft w:val="605"/>
          <w:marRight w:val="0"/>
          <w:marTop w:val="200"/>
          <w:marBottom w:val="4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ccs.edu/programs/areas-of-study/liberal-arts-humanities--education/english/" TargetMode="External"/><Relationship Id="rId26" Type="http://schemas.openxmlformats.org/officeDocument/2006/relationships/hyperlink" Target="https://4.files.edl.io/40a5/08/19/19/040111-a1a40140-88f0-494d-93ab-0343b892a356.pdf" TargetMode="External"/><Relationship Id="rId39" Type="http://schemas.openxmlformats.org/officeDocument/2006/relationships/hyperlink" Target="http://www.hccs.edu/about-hcc/procedures/student-rights-policies--procedures/student-procedures/" TargetMode="External"/><Relationship Id="rId21" Type="http://schemas.openxmlformats.org/officeDocument/2006/relationships/hyperlink" Target="https://eagleonline.hccs.edu/login/ldap" TargetMode="External"/><Relationship Id="rId34" Type="http://schemas.openxmlformats.org/officeDocument/2006/relationships/hyperlink" Target="http://www.hccs.edu/resources-for/current-students/supplemental-instruction/" TargetMode="External"/><Relationship Id="rId42" Type="http://schemas.openxmlformats.org/officeDocument/2006/relationships/hyperlink" Target="http://www.hccs.edu/resources-for/current-students/student-e-maileagle-id/" TargetMode="External"/><Relationship Id="rId47" Type="http://schemas.openxmlformats.org/officeDocument/2006/relationships/hyperlink" Target="mailto:alan.ainsworth@hccs.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ytimes.com/2012/07/10/opinion/brooks-the-opportunity-gap.html" TargetMode="External"/><Relationship Id="rId11" Type="http://schemas.openxmlformats.org/officeDocument/2006/relationships/image" Target="media/image1.png"/><Relationship Id="rId24" Type="http://schemas.openxmlformats.org/officeDocument/2006/relationships/hyperlink" Target="https://www.google.com/chrome/browser/desktop/index.html" TargetMode="External"/><Relationship Id="rId32" Type="http://schemas.openxmlformats.org/officeDocument/2006/relationships/hyperlink" Target="http://www.hccs.edu/resources-for/current-students/tutoring/" TargetMode="External"/><Relationship Id="rId37" Type="http://schemas.openxmlformats.org/officeDocument/2006/relationships/hyperlink" Target="http://www.hccs.edu/resources-for/current-students/student-handbook/" TargetMode="External"/><Relationship Id="rId40" Type="http://schemas.openxmlformats.org/officeDocument/2006/relationships/hyperlink" Target="http://www.hccs.edu/resources-for/current-students/student-handbook/" TargetMode="External"/><Relationship Id="rId45" Type="http://schemas.openxmlformats.org/officeDocument/2006/relationships/hyperlink" Target="http://www.hccs.edu/departments/institutional-equity/title-ix-know-your-righ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ozilla.org/en-US/firefox/new/" TargetMode="External"/><Relationship Id="rId28" Type="http://schemas.openxmlformats.org/officeDocument/2006/relationships/hyperlink" Target="http://paws.kettering.edu/~jhuggins/humor/essay.html" TargetMode="External"/><Relationship Id="rId36" Type="http://schemas.openxmlformats.org/officeDocument/2006/relationships/hyperlink" Target="https://www.hccs.edu/resources-for/current-students/student-handboo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icia.stevenson@fortbendisd.com" TargetMode="External"/><Relationship Id="rId31" Type="http://schemas.openxmlformats.org/officeDocument/2006/relationships/hyperlink" Target="http://www.heal-online.org/wilbert.pdf" TargetMode="External"/><Relationship Id="rId44" Type="http://schemas.openxmlformats.org/officeDocument/2006/relationships/hyperlink" Target="https://www.hccs.edu/support-services/ability-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arning.hccs.edu/" TargetMode="External"/><Relationship Id="rId27" Type="http://schemas.openxmlformats.org/officeDocument/2006/relationships/hyperlink" Target="http://theessayexperiencefall2013.qwriting.qc.cuny.edu/files/2013/09/Mother-Tongue-by-Amy-Tan.pdf" TargetMode="External"/><Relationship Id="rId30" Type="http://schemas.openxmlformats.org/officeDocument/2006/relationships/hyperlink" Target="http://moodle.nccu.edu.tw/pluginfile.php/261737/mod_resource/content/1/972EnglishII-Wed/CC/CC%20at%20Moodle/Conversational%20Ball%20Games.pdf" TargetMode="External"/><Relationship Id="rId35" Type="http://schemas.openxmlformats.org/officeDocument/2006/relationships/hyperlink" Target="https://www.hccs.edu/programs/areas-of-study/liberal-arts-humanities--education/english/" TargetMode="External"/><Relationship Id="rId43" Type="http://schemas.openxmlformats.org/officeDocument/2006/relationships/hyperlink" Target="http://www.hccs.edu/departments/institutional-equit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ccs.edu/online/" TargetMode="External"/><Relationship Id="rId33" Type="http://schemas.openxmlformats.org/officeDocument/2006/relationships/hyperlink" Target="http://library.hccs.edu/" TargetMode="External"/><Relationship Id="rId38" Type="http://schemas.openxmlformats.org/officeDocument/2006/relationships/hyperlink" Target="https://www.ted.com/talks/poet_ali_the_language_of_being_human" TargetMode="External"/><Relationship Id="rId46" Type="http://schemas.openxmlformats.org/officeDocument/2006/relationships/hyperlink" Target="https://www.hccs.edu/about-hcc/procedures/student-rights-policies--procedures/student-complaints/speak-with-the-dean-of-students/" TargetMode="External"/><Relationship Id="rId20" Type="http://schemas.openxmlformats.org/officeDocument/2006/relationships/hyperlink" Target="https://www.hccs.edu/resources-for/current-students/student-handbook/" TargetMode="External"/><Relationship Id="rId41" Type="http://schemas.openxmlformats.org/officeDocument/2006/relationships/hyperlink" Target="http://www.hccs.edu/resources-for/current-students/egls3-evaluate-your-professor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27" ma:contentTypeDescription="Create a new document." ma:contentTypeScope="" ma:versionID="fb4523165cf9ab7419a7e04586741738">
  <xsd:schema xmlns:xsd="http://www.w3.org/2001/XMLSchema" xmlns:xs="http://www.w3.org/2001/XMLSchema" xmlns:p="http://schemas.microsoft.com/office/2006/metadata/properties" xmlns:ns3="fbc0f2f7-f495-42fc-a865-4cb033443223" xmlns:ns4="4b3a816c-fb5c-4ae8-ae26-55a41883ea12" targetNamespace="http://schemas.microsoft.com/office/2006/metadata/properties" ma:root="true" ma:fieldsID="e63da4e035d5ac63a756c00aec639067" ns3:_="" ns4:_="">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Teachers xmlns="4b3a816c-fb5c-4ae8-ae26-55a41883ea12">
      <UserInfo>
        <DisplayName/>
        <AccountId xsi:nil="true"/>
        <AccountType/>
      </UserInfo>
    </Teachers>
    <Self_Registration_Enabled xmlns="4b3a816c-fb5c-4ae8-ae26-55a41883ea12" xsi:nil="true"/>
    <CultureName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Has_Teacher_Only_SectionGroup xmlns="4b3a816c-fb5c-4ae8-ae26-55a41883ea12" xsi:nil="true"/>
  </documentManagement>
</p:properties>
</file>

<file path=customXml/itemProps1.xml><?xml version="1.0" encoding="utf-8"?>
<ds:datastoreItem xmlns:ds="http://schemas.openxmlformats.org/officeDocument/2006/customXml" ds:itemID="{85EEB3B9-6F00-4797-A7A4-EADBA005EDFC}">
  <ds:schemaRefs>
    <ds:schemaRef ds:uri="http://schemas.openxmlformats.org/officeDocument/2006/bibliography"/>
  </ds:schemaRefs>
</ds:datastoreItem>
</file>

<file path=customXml/itemProps2.xml><?xml version="1.0" encoding="utf-8"?>
<ds:datastoreItem xmlns:ds="http://schemas.openxmlformats.org/officeDocument/2006/customXml" ds:itemID="{5C2F843F-33C4-4A5D-89DA-39EF6FE8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B538D-9663-41F5-98C5-B1F584A37C5E}">
  <ds:schemaRefs>
    <ds:schemaRef ds:uri="http://schemas.microsoft.com/sharepoint/v3/contenttype/forms"/>
  </ds:schemaRefs>
</ds:datastoreItem>
</file>

<file path=customXml/itemProps4.xml><?xml version="1.0" encoding="utf-8"?>
<ds:datastoreItem xmlns:ds="http://schemas.openxmlformats.org/officeDocument/2006/customXml" ds:itemID="{CF42B1A1-65FF-4DE8-BCB1-FE17EEF75C9C}">
  <ds:schemaRefs>
    <ds:schemaRef ds:uri="http://schemas.microsoft.com/office/2006/metadata/properties"/>
    <ds:schemaRef ds:uri="http://schemas.microsoft.com/office/infopath/2007/PartnerControls"/>
    <ds:schemaRef ds:uri="4b3a816c-fb5c-4ae8-ae26-55a41883ea1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Houston Community College</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creator>Matt Webster</dc:creator>
  <cp:lastModifiedBy>Stevenson, Alicia</cp:lastModifiedBy>
  <cp:revision>6</cp:revision>
  <cp:lastPrinted>2020-08-03T19:42:00Z</cp:lastPrinted>
  <dcterms:created xsi:type="dcterms:W3CDTF">2022-07-20T14:02:00Z</dcterms:created>
  <dcterms:modified xsi:type="dcterms:W3CDTF">2022-08-15T14:45:00Z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